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3F71" w14:textId="77777777" w:rsidR="0096046E" w:rsidRPr="006A0D7F" w:rsidRDefault="0096046E" w:rsidP="0096046E">
      <w:pPr>
        <w:spacing w:line="276" w:lineRule="auto"/>
        <w:ind w:right="15"/>
        <w:jc w:val="center"/>
        <w:rPr>
          <w:rFonts w:eastAsia="Calibri"/>
          <w:b/>
        </w:rPr>
      </w:pPr>
      <w:r w:rsidRPr="006A0D7F">
        <w:rPr>
          <w:rFonts w:eastAsia="Calibri"/>
          <w:b/>
        </w:rPr>
        <w:t>Министерство образования Московской области</w:t>
      </w:r>
    </w:p>
    <w:p w14:paraId="032F82D5" w14:textId="77777777" w:rsidR="0096046E" w:rsidRPr="006A0D7F" w:rsidRDefault="0096046E" w:rsidP="0096046E">
      <w:pPr>
        <w:spacing w:line="276" w:lineRule="auto"/>
        <w:ind w:right="15"/>
        <w:jc w:val="center"/>
        <w:rPr>
          <w:rFonts w:eastAsia="Calibri"/>
          <w:b/>
          <w:caps/>
          <w:spacing w:val="-12"/>
        </w:rPr>
      </w:pPr>
      <w:r w:rsidRPr="006A0D7F">
        <w:rPr>
          <w:rFonts w:eastAsia="Calibri"/>
          <w:b/>
        </w:rPr>
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</w:r>
    </w:p>
    <w:p w14:paraId="50BAE25F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sz w:val="28"/>
          <w:szCs w:val="28"/>
        </w:rPr>
      </w:pPr>
      <w:r w:rsidRPr="006A0D7F">
        <w:rPr>
          <w:rFonts w:eastAsia="Calibri"/>
          <w:b/>
          <w:sz w:val="28"/>
          <w:szCs w:val="28"/>
        </w:rPr>
        <w:t>(ГГТУ)</w:t>
      </w:r>
    </w:p>
    <w:p w14:paraId="2C8B2ACF" w14:textId="3116111A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</w:rPr>
      </w:pPr>
      <w:r w:rsidRPr="006A0D7F">
        <w:rPr>
          <w:rFonts w:eastAsia="Calibri"/>
          <w:b/>
        </w:rPr>
        <w:t>Ликино-Дулевский политехнический колледж – филиал ГГТУ</w:t>
      </w:r>
    </w:p>
    <w:p w14:paraId="71F61EF0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bCs/>
        </w:rPr>
      </w:pPr>
    </w:p>
    <w:p w14:paraId="0A0DD1EE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rFonts w:eastAsia="Calibri"/>
          <w:b/>
          <w:bCs/>
        </w:rPr>
      </w:pP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3545"/>
        <w:gridCol w:w="3544"/>
        <w:gridCol w:w="3401"/>
      </w:tblGrid>
      <w:tr w:rsidR="0096046E" w:rsidRPr="006A0D7F" w14:paraId="0C801742" w14:textId="77777777" w:rsidTr="00CF07F7">
        <w:tc>
          <w:tcPr>
            <w:tcW w:w="3545" w:type="dxa"/>
          </w:tcPr>
          <w:p w14:paraId="4F3B4AF0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rPr>
                <w:rFonts w:eastAsia="Calibri"/>
                <w:b/>
                <w:color w:val="000000"/>
                <w:lang w:eastAsia="ru-RU"/>
              </w:rPr>
            </w:pPr>
            <w:r w:rsidRPr="006A0D7F">
              <w:rPr>
                <w:rFonts w:eastAsia="Calibri"/>
                <w:b/>
                <w:color w:val="000000"/>
                <w:lang w:eastAsia="ru-RU"/>
              </w:rPr>
              <w:t>СОГЛАСОВАНО</w:t>
            </w:r>
          </w:p>
          <w:p w14:paraId="30B6AADC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 w:rsidRPr="006A0D7F">
              <w:rPr>
                <w:rFonts w:eastAsia="Calibri"/>
                <w:color w:val="000000"/>
                <w:lang w:eastAsia="ru-RU"/>
              </w:rPr>
              <w:t>Представитель работодателя</w:t>
            </w:r>
          </w:p>
          <w:p w14:paraId="6AC5934F" w14:textId="77777777" w:rsidR="0096046E" w:rsidRPr="006A0D7F" w:rsidRDefault="0096046E" w:rsidP="00CF07F7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32" w:lineRule="auto"/>
              <w:ind w:left="179" w:right="174" w:firstLine="0"/>
              <w:rPr>
                <w:rFonts w:eastAsia="Calibri"/>
                <w:u w:val="single"/>
                <w:lang w:eastAsia="ru-RU"/>
              </w:rPr>
            </w:pPr>
            <w:r w:rsidRPr="006A0D7F">
              <w:rPr>
                <w:rFonts w:eastAsia="Calibri"/>
                <w:u w:val="single"/>
                <w:lang w:eastAsia="ru-RU"/>
              </w:rPr>
              <w:t>Должность</w:t>
            </w:r>
          </w:p>
          <w:p w14:paraId="38B1324A" w14:textId="77777777" w:rsidR="0096046E" w:rsidRPr="006A0D7F" w:rsidRDefault="0096046E" w:rsidP="00CF07F7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32" w:lineRule="auto"/>
              <w:ind w:left="179" w:right="174" w:firstLine="0"/>
              <w:rPr>
                <w:rFonts w:eastAsia="Calibri"/>
                <w:u w:val="single"/>
                <w:lang w:eastAsia="ru-RU"/>
              </w:rPr>
            </w:pPr>
            <w:r w:rsidRPr="006A0D7F">
              <w:rPr>
                <w:rFonts w:eastAsia="Calibri"/>
                <w:u w:val="single"/>
                <w:lang w:eastAsia="ru-RU"/>
              </w:rPr>
              <w:t>ФИО</w:t>
            </w:r>
          </w:p>
          <w:p w14:paraId="00E30CA4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 w:rsidRPr="006A0D7F">
              <w:rPr>
                <w:rFonts w:eastAsia="Calibri"/>
                <w:color w:val="000000"/>
                <w:lang w:eastAsia="ru-RU"/>
              </w:rPr>
              <w:t>________________________</w:t>
            </w:r>
          </w:p>
          <w:p w14:paraId="21689532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jc w:val="center"/>
              <w:rPr>
                <w:rFonts w:eastAsia="Calibri"/>
                <w:i/>
                <w:color w:val="000000"/>
                <w:sz w:val="18"/>
                <w:lang w:eastAsia="ru-RU"/>
              </w:rPr>
            </w:pPr>
            <w:r w:rsidRPr="006A0D7F">
              <w:rPr>
                <w:rFonts w:eastAsia="Calibri"/>
                <w:i/>
                <w:color w:val="000000"/>
                <w:sz w:val="18"/>
                <w:lang w:eastAsia="ru-RU"/>
              </w:rPr>
              <w:t>подпись</w:t>
            </w:r>
          </w:p>
          <w:p w14:paraId="443059AF" w14:textId="60D5BDA0" w:rsidR="0096046E" w:rsidRPr="006A0D7F" w:rsidRDefault="0096046E" w:rsidP="00CF07F7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 w:rsidRPr="006A0D7F">
              <w:rPr>
                <w:rFonts w:eastAsia="Calibri"/>
                <w:color w:val="000000"/>
                <w:lang w:eastAsia="ru-RU"/>
              </w:rPr>
              <w:t>«</w:t>
            </w:r>
            <w:r w:rsidR="00A2438F">
              <w:rPr>
                <w:rFonts w:eastAsia="Calibri"/>
                <w:color w:val="000000"/>
                <w:lang w:eastAsia="ru-RU"/>
              </w:rPr>
              <w:t>25</w:t>
            </w:r>
            <w:r w:rsidRPr="006A0D7F">
              <w:rPr>
                <w:rFonts w:eastAsia="Calibri"/>
                <w:color w:val="000000"/>
                <w:lang w:eastAsia="ru-RU"/>
              </w:rPr>
              <w:t>»</w:t>
            </w:r>
            <w:r w:rsidR="00A2438F">
              <w:rPr>
                <w:rFonts w:eastAsia="Calibri"/>
                <w:color w:val="000000"/>
                <w:lang w:eastAsia="ru-RU"/>
              </w:rPr>
              <w:t xml:space="preserve"> мая </w:t>
            </w:r>
            <w:r w:rsidRPr="006A0D7F">
              <w:rPr>
                <w:rFonts w:eastAsia="Calibri"/>
                <w:color w:val="000000"/>
                <w:lang w:eastAsia="ru-RU"/>
              </w:rPr>
              <w:t>2021 г.</w:t>
            </w:r>
          </w:p>
          <w:p w14:paraId="0DED6E99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68B8A178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rPr>
                <w:rFonts w:eastAsia="Calibri"/>
                <w:b/>
                <w:color w:val="000000"/>
                <w:lang w:eastAsia="ru-RU"/>
              </w:rPr>
            </w:pPr>
            <w:r w:rsidRPr="006A0D7F">
              <w:rPr>
                <w:rFonts w:eastAsia="Calibri"/>
                <w:b/>
                <w:color w:val="000000"/>
                <w:lang w:eastAsia="ru-RU"/>
              </w:rPr>
              <w:t>СОГЛАСОВАНО</w:t>
            </w:r>
          </w:p>
          <w:p w14:paraId="0E177A26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 w:rsidRPr="006A0D7F">
              <w:rPr>
                <w:rFonts w:eastAsia="Calibri"/>
                <w:color w:val="000000"/>
                <w:lang w:eastAsia="ru-RU"/>
              </w:rPr>
              <w:t>Представитель работодателя</w:t>
            </w:r>
          </w:p>
          <w:p w14:paraId="35B5B974" w14:textId="77777777" w:rsidR="0096046E" w:rsidRPr="006A0D7F" w:rsidRDefault="0096046E" w:rsidP="00CF07F7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32" w:lineRule="auto"/>
              <w:ind w:left="179" w:right="174" w:firstLine="0"/>
              <w:rPr>
                <w:rFonts w:eastAsia="Calibri"/>
                <w:u w:val="single"/>
                <w:lang w:eastAsia="ru-RU"/>
              </w:rPr>
            </w:pPr>
            <w:r w:rsidRPr="006A0D7F">
              <w:rPr>
                <w:rFonts w:eastAsia="Calibri"/>
                <w:u w:val="single"/>
                <w:lang w:eastAsia="ru-RU"/>
              </w:rPr>
              <w:t>Должность</w:t>
            </w:r>
          </w:p>
          <w:p w14:paraId="17987315" w14:textId="77777777" w:rsidR="0096046E" w:rsidRPr="006A0D7F" w:rsidRDefault="0096046E" w:rsidP="00CF07F7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after="0" w:line="232" w:lineRule="auto"/>
              <w:ind w:left="179" w:right="174" w:firstLine="0"/>
              <w:rPr>
                <w:rFonts w:eastAsia="Calibri"/>
                <w:u w:val="single"/>
                <w:lang w:eastAsia="ru-RU"/>
              </w:rPr>
            </w:pPr>
            <w:r w:rsidRPr="006A0D7F">
              <w:rPr>
                <w:rFonts w:eastAsia="Calibri"/>
                <w:u w:val="single"/>
                <w:lang w:eastAsia="ru-RU"/>
              </w:rPr>
              <w:t>ФИО</w:t>
            </w:r>
          </w:p>
          <w:p w14:paraId="4E839B3C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 w:rsidRPr="006A0D7F">
              <w:rPr>
                <w:rFonts w:eastAsia="Calibri"/>
                <w:color w:val="000000"/>
                <w:lang w:eastAsia="ru-RU"/>
              </w:rPr>
              <w:t>________________________</w:t>
            </w:r>
          </w:p>
          <w:p w14:paraId="29E725E3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jc w:val="center"/>
              <w:rPr>
                <w:rFonts w:eastAsia="Calibri"/>
                <w:i/>
                <w:color w:val="000000"/>
                <w:sz w:val="18"/>
                <w:lang w:eastAsia="ru-RU"/>
              </w:rPr>
            </w:pPr>
            <w:r w:rsidRPr="006A0D7F">
              <w:rPr>
                <w:rFonts w:eastAsia="Calibri"/>
                <w:i/>
                <w:color w:val="000000"/>
                <w:sz w:val="18"/>
                <w:lang w:eastAsia="ru-RU"/>
              </w:rPr>
              <w:t>подпись</w:t>
            </w:r>
          </w:p>
          <w:p w14:paraId="602B0F4A" w14:textId="77777777" w:rsidR="00A2438F" w:rsidRPr="006A0D7F" w:rsidRDefault="00A2438F" w:rsidP="00A2438F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  <w:r w:rsidRPr="006A0D7F">
              <w:rPr>
                <w:rFonts w:eastAsia="Calibri"/>
                <w:color w:val="000000"/>
                <w:lang w:eastAsia="ru-RU"/>
              </w:rPr>
              <w:t>«</w:t>
            </w:r>
            <w:r>
              <w:rPr>
                <w:rFonts w:eastAsia="Calibri"/>
                <w:color w:val="000000"/>
                <w:lang w:eastAsia="ru-RU"/>
              </w:rPr>
              <w:t>25</w:t>
            </w:r>
            <w:r w:rsidRPr="006A0D7F">
              <w:rPr>
                <w:rFonts w:eastAsia="Calibri"/>
                <w:color w:val="000000"/>
                <w:lang w:eastAsia="ru-RU"/>
              </w:rPr>
              <w:t>»</w:t>
            </w:r>
            <w:r>
              <w:rPr>
                <w:rFonts w:eastAsia="Calibri"/>
                <w:color w:val="000000"/>
                <w:lang w:eastAsia="ru-RU"/>
              </w:rPr>
              <w:t xml:space="preserve"> мая </w:t>
            </w:r>
            <w:r w:rsidRPr="006A0D7F">
              <w:rPr>
                <w:rFonts w:eastAsia="Calibri"/>
                <w:color w:val="000000"/>
                <w:lang w:eastAsia="ru-RU"/>
              </w:rPr>
              <w:t>2021 г.</w:t>
            </w:r>
          </w:p>
          <w:p w14:paraId="17B516F3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3401" w:type="dxa"/>
          </w:tcPr>
          <w:p w14:paraId="0E4779C4" w14:textId="1E276780" w:rsidR="00286E0F" w:rsidRDefault="00286E0F" w:rsidP="00286E0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 w:firstLine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FCC5E38" wp14:editId="59745639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224155</wp:posOffset>
                  </wp:positionV>
                  <wp:extent cx="1000760" cy="664845"/>
                  <wp:effectExtent l="0" t="0" r="889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Calibri"/>
                <w:b/>
                <w:bCs/>
                <w:sz w:val="22"/>
                <w:szCs w:val="22"/>
              </w:rPr>
              <w:t>УТВЕРЖДАЮ</w:t>
            </w:r>
          </w:p>
          <w:p w14:paraId="67170B93" w14:textId="16C41E98" w:rsidR="00286E0F" w:rsidRDefault="00286E0F" w:rsidP="00286E0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 w:firstLine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Директор ЛДПК – филиала ГГТУ</w:t>
            </w:r>
          </w:p>
          <w:p w14:paraId="7A23E928" w14:textId="77777777" w:rsidR="00286E0F" w:rsidRDefault="00286E0F" w:rsidP="00286E0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 w:firstLine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_________/</w:t>
            </w:r>
            <w:r>
              <w:rPr>
                <w:rFonts w:eastAsia="Calibri"/>
                <w:sz w:val="22"/>
                <w:szCs w:val="22"/>
                <w:u w:val="single"/>
              </w:rPr>
              <w:t>А.А. Чистов</w:t>
            </w:r>
            <w:r>
              <w:rPr>
                <w:rFonts w:eastAsia="Calibri"/>
                <w:sz w:val="22"/>
                <w:szCs w:val="22"/>
              </w:rPr>
              <w:t>/</w:t>
            </w:r>
          </w:p>
          <w:p w14:paraId="4EB48CCE" w14:textId="77777777" w:rsidR="00286E0F" w:rsidRDefault="00286E0F" w:rsidP="00286E0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5" w:firstLine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«25» мая 2021 г.</w:t>
            </w:r>
          </w:p>
          <w:p w14:paraId="1CB5FB8D" w14:textId="77777777" w:rsidR="0096046E" w:rsidRPr="006A0D7F" w:rsidRDefault="0096046E" w:rsidP="00CF07F7">
            <w:pPr>
              <w:spacing w:after="0" w:line="240" w:lineRule="auto"/>
              <w:ind w:left="179" w:right="174" w:firstLine="0"/>
              <w:jc w:val="right"/>
              <w:rPr>
                <w:rFonts w:eastAsia="Calibri"/>
                <w:b/>
                <w:color w:val="000000"/>
                <w:lang w:eastAsia="ru-RU"/>
              </w:rPr>
            </w:pPr>
          </w:p>
        </w:tc>
      </w:tr>
    </w:tbl>
    <w:p w14:paraId="2908F9F2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586990E1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64E7EB04" w14:textId="3AC8C6AF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  <w:r w:rsidRPr="006A0D7F">
        <w:rPr>
          <w:b/>
          <w:bCs/>
          <w:sz w:val="28"/>
          <w:szCs w:val="28"/>
        </w:rPr>
        <w:t>ФОНД ОЦЕНОЧНЫХ СРЕДСТВ УЧЕБНОЙ / ПРОИЗВОДСТВЕННОЙ ПРАКТИКИ</w:t>
      </w:r>
    </w:p>
    <w:p w14:paraId="302FEC25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</w:p>
    <w:p w14:paraId="39830C4D" w14:textId="744B03D9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  <w:r w:rsidRPr="006A0D7F">
        <w:rPr>
          <w:b/>
          <w:sz w:val="28"/>
          <w:szCs w:val="28"/>
        </w:rPr>
        <w:t>ПРОПИСАТЬ МОДУЛЬ С КОДОМ БЕЗ КОВЫЧЕК ЗАГЛАВНЫМИ БУКВАМИ</w:t>
      </w:r>
    </w:p>
    <w:p w14:paraId="737BBD09" w14:textId="77777777" w:rsidR="0096046E" w:rsidRPr="006A0D7F" w:rsidRDefault="0096046E" w:rsidP="0096046E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bookmarkStart w:id="0" w:name="page39"/>
      <w:bookmarkEnd w:id="0"/>
    </w:p>
    <w:p w14:paraId="6D100504" w14:textId="77777777" w:rsidR="0096046E" w:rsidRPr="006A0D7F" w:rsidRDefault="0096046E" w:rsidP="0096046E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6A0D7F">
        <w:rPr>
          <w:sz w:val="28"/>
          <w:szCs w:val="28"/>
        </w:rPr>
        <w:t>Специальность среднего профессионального образования</w:t>
      </w:r>
    </w:p>
    <w:p w14:paraId="1A9D694F" w14:textId="77777777" w:rsidR="0096046E" w:rsidRPr="006A0D7F" w:rsidRDefault="0096046E" w:rsidP="0096046E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</w:rPr>
      </w:pPr>
    </w:p>
    <w:p w14:paraId="23DDC31C" w14:textId="77777777" w:rsidR="0096046E" w:rsidRPr="006A0D7F" w:rsidRDefault="0096046E" w:rsidP="0096046E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sz w:val="28"/>
          <w:szCs w:val="28"/>
          <w:u w:val="single"/>
        </w:rPr>
      </w:pPr>
      <w:r w:rsidRPr="006A0D7F">
        <w:rPr>
          <w:b/>
          <w:bCs/>
          <w:sz w:val="28"/>
          <w:szCs w:val="28"/>
        </w:rPr>
        <w:t>ПРОПИСАТЬ СПЕЦИАЛЬНОСТЬ С КОДОМ</w:t>
      </w:r>
    </w:p>
    <w:p w14:paraId="0D92C09F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</w:p>
    <w:p w14:paraId="51F4571F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6A0D7F">
        <w:rPr>
          <w:sz w:val="28"/>
          <w:szCs w:val="28"/>
        </w:rPr>
        <w:t>Наименование квалификации</w:t>
      </w:r>
    </w:p>
    <w:p w14:paraId="25BF256B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iCs/>
          <w:sz w:val="28"/>
          <w:szCs w:val="28"/>
        </w:rPr>
      </w:pPr>
    </w:p>
    <w:p w14:paraId="310B3597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bCs/>
          <w:iCs/>
          <w:sz w:val="28"/>
          <w:szCs w:val="28"/>
        </w:rPr>
      </w:pPr>
      <w:r w:rsidRPr="006A0D7F">
        <w:rPr>
          <w:b/>
          <w:bCs/>
          <w:iCs/>
          <w:sz w:val="28"/>
          <w:szCs w:val="28"/>
        </w:rPr>
        <w:t>ПРОПИСАТЬ КВАЛИФИКАЦИЮ</w:t>
      </w:r>
    </w:p>
    <w:p w14:paraId="1613B2C8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</w:p>
    <w:p w14:paraId="0CBE5CBB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sz w:val="28"/>
          <w:szCs w:val="28"/>
        </w:rPr>
      </w:pPr>
      <w:r w:rsidRPr="006A0D7F">
        <w:rPr>
          <w:sz w:val="28"/>
          <w:szCs w:val="28"/>
        </w:rPr>
        <w:t>Форма обучения</w:t>
      </w:r>
    </w:p>
    <w:p w14:paraId="7DF81CA4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</w:p>
    <w:p w14:paraId="326FADF3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right="15"/>
        <w:jc w:val="center"/>
        <w:rPr>
          <w:b/>
          <w:sz w:val="28"/>
          <w:szCs w:val="28"/>
        </w:rPr>
      </w:pPr>
      <w:r w:rsidRPr="006A0D7F">
        <w:rPr>
          <w:b/>
          <w:sz w:val="28"/>
          <w:szCs w:val="28"/>
        </w:rPr>
        <w:t>очная</w:t>
      </w:r>
    </w:p>
    <w:p w14:paraId="01710C30" w14:textId="77777777" w:rsidR="0096046E" w:rsidRPr="006A0D7F" w:rsidRDefault="0096046E" w:rsidP="0096046E">
      <w:pPr>
        <w:widowControl w:val="0"/>
        <w:autoSpaceDE w:val="0"/>
        <w:autoSpaceDN w:val="0"/>
        <w:adjustRightInd w:val="0"/>
        <w:ind w:right="15"/>
        <w:jc w:val="center"/>
      </w:pPr>
    </w:p>
    <w:p w14:paraId="68ED36CC" w14:textId="77777777" w:rsidR="0096046E" w:rsidRPr="006A0D7F" w:rsidRDefault="0096046E" w:rsidP="0096046E">
      <w:pPr>
        <w:widowControl w:val="0"/>
        <w:autoSpaceDE w:val="0"/>
        <w:autoSpaceDN w:val="0"/>
        <w:adjustRightInd w:val="0"/>
        <w:ind w:right="15"/>
        <w:jc w:val="center"/>
      </w:pPr>
    </w:p>
    <w:p w14:paraId="6F5C1423" w14:textId="77777777" w:rsidR="0096046E" w:rsidRPr="006A0D7F" w:rsidRDefault="0096046E" w:rsidP="0096046E">
      <w:pPr>
        <w:widowControl w:val="0"/>
        <w:autoSpaceDE w:val="0"/>
        <w:autoSpaceDN w:val="0"/>
        <w:adjustRightInd w:val="0"/>
        <w:ind w:right="15"/>
        <w:jc w:val="center"/>
      </w:pPr>
    </w:p>
    <w:p w14:paraId="3A7D7AD3" w14:textId="77777777" w:rsidR="0096046E" w:rsidRPr="006A0D7F" w:rsidRDefault="0096046E" w:rsidP="0096046E">
      <w:pPr>
        <w:widowControl w:val="0"/>
        <w:autoSpaceDE w:val="0"/>
        <w:autoSpaceDN w:val="0"/>
        <w:adjustRightInd w:val="0"/>
        <w:ind w:right="15"/>
        <w:jc w:val="center"/>
      </w:pPr>
    </w:p>
    <w:p w14:paraId="7ADDD115" w14:textId="77777777" w:rsidR="0096046E" w:rsidRPr="006A0D7F" w:rsidRDefault="0096046E" w:rsidP="0096046E">
      <w:pPr>
        <w:widowControl w:val="0"/>
        <w:autoSpaceDE w:val="0"/>
        <w:autoSpaceDN w:val="0"/>
        <w:adjustRightInd w:val="0"/>
        <w:ind w:right="15"/>
        <w:jc w:val="center"/>
      </w:pPr>
      <w:r w:rsidRPr="006A0D7F">
        <w:t>Ликино - Дулево, 2021 г.</w:t>
      </w:r>
    </w:p>
    <w:p w14:paraId="2AAB0A11" w14:textId="77777777" w:rsidR="0096046E" w:rsidRPr="006A0D7F" w:rsidRDefault="0096046E" w:rsidP="0096046E">
      <w:pPr>
        <w:spacing w:after="160"/>
        <w:ind w:firstLine="0"/>
        <w:jc w:val="left"/>
      </w:pPr>
      <w:r w:rsidRPr="006A0D7F">
        <w:br w:type="page"/>
      </w:r>
    </w:p>
    <w:p w14:paraId="7EADF654" w14:textId="37BA38A5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firstLine="708"/>
      </w:pPr>
      <w:r w:rsidRPr="006A0D7F">
        <w:lastRenderedPageBreak/>
        <w:t>Фонд оценочных средств учебной / производственной практики разработан в соответствии с рабочей программой учебной / производственной практики ПРОПИСАТЬ МОДУЛЬ С КОДОМ по специальности среднего профессионального образования ПРОПИСАТЬ СПЕЦИАЛЬНОСТЬ С КОДОМ.</w:t>
      </w:r>
    </w:p>
    <w:p w14:paraId="72CFF1A5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49" w:lineRule="exact"/>
        <w:rPr>
          <w:i/>
          <w:iCs/>
          <w:sz w:val="20"/>
          <w:szCs w:val="20"/>
        </w:rPr>
      </w:pPr>
    </w:p>
    <w:p w14:paraId="2E762DF8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49" w:lineRule="exact"/>
      </w:pPr>
    </w:p>
    <w:p w14:paraId="06CE53A5" w14:textId="6E671D2F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rPr>
          <w:u w:val="single"/>
        </w:rPr>
      </w:pPr>
      <w:r w:rsidRPr="006A0D7F">
        <w:t xml:space="preserve">Авторы программы: </w:t>
      </w:r>
      <w:r w:rsidRPr="006A0D7F">
        <w:rPr>
          <w:u w:val="single"/>
        </w:rPr>
        <w:t>_______________ / _______________ /</w:t>
      </w:r>
    </w:p>
    <w:p w14:paraId="04D7994D" w14:textId="2BFCDA0A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left="2127"/>
        <w:rPr>
          <w:u w:val="single"/>
        </w:rPr>
      </w:pPr>
      <w:r w:rsidRPr="006A0D7F">
        <w:rPr>
          <w:u w:val="single"/>
        </w:rPr>
        <w:t>_______________ / _______________ /</w:t>
      </w:r>
    </w:p>
    <w:p w14:paraId="1E456A5B" w14:textId="680DEBCA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  <w:ind w:left="2127"/>
      </w:pPr>
      <w:r w:rsidRPr="006A0D7F">
        <w:rPr>
          <w:u w:val="single"/>
        </w:rPr>
        <w:t>_______________ / _______________ /</w:t>
      </w:r>
    </w:p>
    <w:p w14:paraId="346B9E89" w14:textId="77777777" w:rsidR="0096046E" w:rsidRPr="006A0D7F" w:rsidRDefault="0096046E" w:rsidP="0096046E">
      <w:pPr>
        <w:widowControl w:val="0"/>
        <w:autoSpaceDE w:val="0"/>
        <w:autoSpaceDN w:val="0"/>
        <w:adjustRightInd w:val="0"/>
        <w:spacing w:line="276" w:lineRule="auto"/>
      </w:pPr>
    </w:p>
    <w:p w14:paraId="1FADAD16" w14:textId="6EBD338B" w:rsidR="0096046E" w:rsidRPr="006A0D7F" w:rsidRDefault="0096046E" w:rsidP="0096046E">
      <w:pPr>
        <w:autoSpaceDE w:val="0"/>
        <w:autoSpaceDN w:val="0"/>
        <w:adjustRightInd w:val="0"/>
        <w:spacing w:line="276" w:lineRule="auto"/>
      </w:pPr>
      <w:r w:rsidRPr="006A0D7F">
        <w:t xml:space="preserve">Фонд оценочных средств учебной / производственной практики рассмотрен на заседании предметно - цикловой комиссии </w:t>
      </w:r>
      <w:r w:rsidRPr="006A0D7F">
        <w:rPr>
          <w:u w:val="single"/>
        </w:rPr>
        <w:t>ПРОПИСАТЬ КОМИССИЮ (</w:t>
      </w:r>
      <w:r w:rsidRPr="006A0D7F">
        <w:t xml:space="preserve">общеобразовательных дисциплин, укрупненной группы специальностей 38.00.00 Экономика и управление, </w:t>
      </w:r>
      <w:r w:rsidRPr="006A0D7F">
        <w:rPr>
          <w:sz w:val="22"/>
          <w:szCs w:val="22"/>
          <w:lang w:eastAsia="ar-SA"/>
        </w:rPr>
        <w:t xml:space="preserve">специальности 09.02.07 Информационные системы и программирование, </w:t>
      </w:r>
      <w:r w:rsidRPr="006A0D7F">
        <w:rPr>
          <w:rFonts w:eastAsia="Times New Roman"/>
          <w:lang w:eastAsia="ar-SA"/>
        </w:rPr>
        <w:t xml:space="preserve">специальности 09.02.06 Сетевое и системное администрирование, </w:t>
      </w:r>
      <w:r w:rsidRPr="006A0D7F">
        <w:rPr>
          <w:sz w:val="22"/>
          <w:szCs w:val="22"/>
        </w:rPr>
        <w:t>укрупненной группы специальностей 23.00.00 Техника и технологии наземного транспорта, укрупненной группы специальностей 15.00.00 Машиностроение)</w:t>
      </w:r>
    </w:p>
    <w:p w14:paraId="64D5EB20" w14:textId="77777777" w:rsidR="0096046E" w:rsidRPr="006A0D7F" w:rsidRDefault="0096046E" w:rsidP="0096046E">
      <w:pPr>
        <w:autoSpaceDE w:val="0"/>
        <w:autoSpaceDN w:val="0"/>
        <w:adjustRightInd w:val="0"/>
        <w:spacing w:line="276" w:lineRule="auto"/>
      </w:pPr>
    </w:p>
    <w:p w14:paraId="7DAA050F" w14:textId="4C2FDDD4" w:rsidR="0096046E" w:rsidRPr="006A0D7F" w:rsidRDefault="0096046E" w:rsidP="0096046E">
      <w:pPr>
        <w:autoSpaceDE w:val="0"/>
        <w:autoSpaceDN w:val="0"/>
        <w:adjustRightInd w:val="0"/>
        <w:spacing w:line="276" w:lineRule="auto"/>
      </w:pPr>
      <w:r w:rsidRPr="006A0D7F">
        <w:t>Протокол заседания № _____ от «</w:t>
      </w:r>
      <w:r w:rsidR="002A5ADD">
        <w:t>21</w:t>
      </w:r>
      <w:r w:rsidRPr="006A0D7F">
        <w:t>»</w:t>
      </w:r>
      <w:r w:rsidR="002A5ADD">
        <w:t xml:space="preserve"> мая</w:t>
      </w:r>
      <w:r w:rsidRPr="006A0D7F">
        <w:t xml:space="preserve"> 20</w:t>
      </w:r>
      <w:r w:rsidR="002A5ADD">
        <w:t>21</w:t>
      </w:r>
      <w:r w:rsidRPr="006A0D7F">
        <w:t xml:space="preserve"> г.</w:t>
      </w:r>
    </w:p>
    <w:p w14:paraId="7E9119DD" w14:textId="77777777" w:rsidR="0096046E" w:rsidRPr="006A0D7F" w:rsidRDefault="0096046E" w:rsidP="0096046E">
      <w:pPr>
        <w:autoSpaceDE w:val="0"/>
        <w:autoSpaceDN w:val="0"/>
        <w:adjustRightInd w:val="0"/>
        <w:spacing w:line="276" w:lineRule="auto"/>
      </w:pPr>
    </w:p>
    <w:p w14:paraId="1F9A3896" w14:textId="77777777" w:rsidR="0096046E" w:rsidRPr="006A0D7F" w:rsidRDefault="0096046E" w:rsidP="0096046E">
      <w:pPr>
        <w:autoSpaceDE w:val="0"/>
        <w:autoSpaceDN w:val="0"/>
        <w:adjustRightInd w:val="0"/>
        <w:spacing w:line="276" w:lineRule="auto"/>
      </w:pPr>
      <w:r w:rsidRPr="006A0D7F">
        <w:t xml:space="preserve">Председатель предметно - цикловой комиссии </w:t>
      </w:r>
      <w:r w:rsidRPr="006A0D7F">
        <w:rPr>
          <w:u w:val="single"/>
        </w:rPr>
        <w:t>_____________ / _______________ /</w:t>
      </w:r>
    </w:p>
    <w:p w14:paraId="7A798B5C" w14:textId="5A0978A4" w:rsidR="0096046E" w:rsidRPr="006A0D7F" w:rsidRDefault="0096046E" w:rsidP="0096046E">
      <w:pPr>
        <w:autoSpaceDE w:val="0"/>
        <w:autoSpaceDN w:val="0"/>
        <w:adjustRightInd w:val="0"/>
        <w:spacing w:line="276" w:lineRule="auto"/>
      </w:pPr>
      <w:r w:rsidRPr="006A0D7F">
        <w:br w:type="page"/>
      </w:r>
    </w:p>
    <w:p w14:paraId="0B77882D" w14:textId="77777777" w:rsidR="0096046E" w:rsidRPr="006A0D7F" w:rsidRDefault="0096046E" w:rsidP="0096046E">
      <w:pPr>
        <w:keepNext/>
        <w:keepLines/>
        <w:suppressLineNumbers/>
        <w:tabs>
          <w:tab w:val="left" w:pos="1875"/>
        </w:tabs>
        <w:suppressAutoHyphens/>
        <w:spacing w:after="0"/>
        <w:jc w:val="center"/>
        <w:rPr>
          <w:rFonts w:eastAsia="Times New Roman"/>
          <w:b/>
          <w:lang w:eastAsia="ru-RU"/>
        </w:rPr>
      </w:pPr>
      <w:r w:rsidRPr="006A0D7F">
        <w:rPr>
          <w:rFonts w:eastAsia="Times New Roman"/>
          <w:b/>
          <w:lang w:eastAsia="ru-RU"/>
        </w:rPr>
        <w:lastRenderedPageBreak/>
        <w:t>СОДЕРЖАНИЕ</w:t>
      </w:r>
    </w:p>
    <w:p w14:paraId="03AFCF0A" w14:textId="77777777" w:rsidR="0096046E" w:rsidRPr="006A0D7F" w:rsidRDefault="0096046E" w:rsidP="0096046E">
      <w:pPr>
        <w:keepNext/>
        <w:keepLines/>
        <w:suppressLineNumbers/>
        <w:tabs>
          <w:tab w:val="left" w:pos="1875"/>
        </w:tabs>
        <w:suppressAutoHyphens/>
        <w:spacing w:after="0"/>
        <w:jc w:val="center"/>
        <w:rPr>
          <w:rFonts w:eastAsia="Times New Roman"/>
          <w:b/>
          <w:lang w:eastAsia="ru-RU"/>
        </w:rPr>
      </w:pPr>
    </w:p>
    <w:p w14:paraId="0AA657F3" w14:textId="77777777" w:rsidR="0096046E" w:rsidRPr="006A0D7F" w:rsidRDefault="0096046E" w:rsidP="00E97309">
      <w:pPr>
        <w:pStyle w:val="a7"/>
        <w:keepNext/>
        <w:keepLines/>
        <w:numPr>
          <w:ilvl w:val="0"/>
          <w:numId w:val="2"/>
        </w:numPr>
        <w:suppressLineNumbers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D7F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14:paraId="2A88CA4A" w14:textId="3514CE46" w:rsidR="0096046E" w:rsidRPr="006A0D7F" w:rsidRDefault="0096046E" w:rsidP="00E97309">
      <w:pPr>
        <w:pStyle w:val="a7"/>
        <w:keepNext/>
        <w:keepLines/>
        <w:numPr>
          <w:ilvl w:val="0"/>
          <w:numId w:val="1"/>
        </w:numPr>
        <w:suppressLineNumbers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D7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ОСВОЕНИЯ УЧЕБНОЙ</w:t>
      </w:r>
      <w:r w:rsidR="00E97309" w:rsidRPr="006A0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/ ПРОИЗВОДСТВЕННОЙ</w:t>
      </w:r>
      <w:r w:rsidRPr="006A0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ПРАКТИКИ, ПОДЛЕЖАЩИЕ ПРОВЕРКЕ</w:t>
      </w:r>
    </w:p>
    <w:p w14:paraId="5CC53785" w14:textId="2F0A0EED" w:rsidR="0096046E" w:rsidRPr="006A0D7F" w:rsidRDefault="0096046E" w:rsidP="00E97309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A0D7F">
        <w:rPr>
          <w:rFonts w:ascii="Times New Roman" w:eastAsia="Times New Roman" w:hAnsi="Times New Roman"/>
          <w:b/>
          <w:bCs/>
          <w:sz w:val="24"/>
          <w:szCs w:val="24"/>
        </w:rPr>
        <w:t xml:space="preserve">КОНТРОЛЬ И ОЦЕНКА РЕЗУЛЬТАТОВ УЧЕБНОЙ </w:t>
      </w:r>
      <w:r w:rsidR="00E97309" w:rsidRPr="006A0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ПРОИЗВОДСТВЕННОЙ </w:t>
      </w:r>
      <w:r w:rsidRPr="006A0D7F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14:paraId="14EFE3D4" w14:textId="2FEB6507" w:rsidR="0096046E" w:rsidRPr="006A0D7F" w:rsidRDefault="0096046E" w:rsidP="00E97309">
      <w:pPr>
        <w:keepNext/>
        <w:keepLines/>
        <w:suppressLineNumbers/>
        <w:tabs>
          <w:tab w:val="left" w:pos="284"/>
          <w:tab w:val="left" w:pos="1875"/>
        </w:tabs>
        <w:suppressAutoHyphens/>
        <w:spacing w:after="0"/>
        <w:rPr>
          <w:rFonts w:eastAsia="Times New Roman"/>
          <w:b/>
          <w:lang w:eastAsia="ru-RU"/>
        </w:rPr>
      </w:pPr>
      <w:r w:rsidRPr="006A0D7F">
        <w:rPr>
          <w:rFonts w:eastAsia="Times New Roman"/>
          <w:b/>
          <w:lang w:eastAsia="ru-RU"/>
        </w:rPr>
        <w:t xml:space="preserve">4. МАТЕРИАЛЫ ДЛЯ ПРОВЕДЕНИЯ ДИФФЕРЕНЦИРОВАННОГО ЗАЧЕТА ПО УЧЕБНОЙ </w:t>
      </w:r>
      <w:r w:rsidR="00E97309" w:rsidRPr="006A0D7F">
        <w:rPr>
          <w:rFonts w:eastAsia="Times New Roman"/>
          <w:b/>
          <w:lang w:eastAsia="ru-RU"/>
        </w:rPr>
        <w:t xml:space="preserve">/ ПРОИЗВОДСТВЕННОЙ </w:t>
      </w:r>
      <w:r w:rsidRPr="006A0D7F">
        <w:rPr>
          <w:rFonts w:eastAsia="Times New Roman"/>
          <w:b/>
          <w:lang w:eastAsia="ru-RU"/>
        </w:rPr>
        <w:t>ПРАКТИКЕ</w:t>
      </w:r>
    </w:p>
    <w:p w14:paraId="6F799CC6" w14:textId="748F8998" w:rsidR="00E97309" w:rsidRPr="006A0D7F" w:rsidRDefault="00E97309">
      <w:pPr>
        <w:spacing w:after="160"/>
        <w:ind w:firstLine="0"/>
        <w:jc w:val="left"/>
      </w:pPr>
      <w:r w:rsidRPr="006A0D7F">
        <w:br w:type="page"/>
      </w:r>
    </w:p>
    <w:p w14:paraId="409572A1" w14:textId="1D4C057D" w:rsidR="00E97309" w:rsidRPr="006A0D7F" w:rsidRDefault="00E97309" w:rsidP="00E97309">
      <w:pPr>
        <w:pStyle w:val="a7"/>
        <w:keepNext/>
        <w:keepLines/>
        <w:suppressLineNumbers/>
        <w:tabs>
          <w:tab w:val="left" w:pos="284"/>
        </w:tabs>
        <w:suppressAutoHyphens/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D7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14:paraId="7BD8B2ED" w14:textId="398DD0F8" w:rsidR="00E97309" w:rsidRPr="006A0D7F" w:rsidRDefault="00E97309" w:rsidP="00E97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eastAsia="Times New Roman"/>
          <w:i/>
          <w:lang w:eastAsia="ru-RU"/>
        </w:rPr>
      </w:pPr>
      <w:r w:rsidRPr="006A0D7F">
        <w:rPr>
          <w:rFonts w:eastAsia="Times New Roman"/>
          <w:lang w:eastAsia="ru-RU"/>
        </w:rPr>
        <w:t xml:space="preserve">Фонд оценочных средств (далее - ФОС) предназначен для контроля и оценки образовательных достижений обучающихся, освоивших ОК и ПК в результате прохождения практики.  </w:t>
      </w:r>
    </w:p>
    <w:p w14:paraId="435527DB" w14:textId="53CDF3AE" w:rsidR="00E97309" w:rsidRPr="006A0D7F" w:rsidRDefault="00E97309" w:rsidP="00E97309">
      <w:pPr>
        <w:keepNext/>
        <w:keepLines/>
        <w:suppressLineNumbers/>
        <w:suppressAutoHyphens/>
        <w:spacing w:after="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>ФОС включает контрольно-измерительные материалы для проведения промежуточной аттестации по практике в форме</w:t>
      </w:r>
      <w:r w:rsidRPr="006A0D7F">
        <w:rPr>
          <w:rFonts w:eastAsia="Times New Roman"/>
          <w:vertAlign w:val="superscript"/>
          <w:lang w:eastAsia="ru-RU"/>
        </w:rPr>
        <w:t xml:space="preserve"> </w:t>
      </w:r>
      <w:r w:rsidRPr="006A0D7F">
        <w:rPr>
          <w:rFonts w:eastAsia="Times New Roman"/>
          <w:lang w:eastAsia="ru-RU"/>
        </w:rPr>
        <w:t>дифференцированного зачёта.</w:t>
      </w:r>
    </w:p>
    <w:p w14:paraId="34E6DCD8" w14:textId="77777777" w:rsidR="00E97309" w:rsidRPr="006A0D7F" w:rsidRDefault="00E97309" w:rsidP="00E97309">
      <w:pPr>
        <w:keepNext/>
        <w:keepLines/>
        <w:suppressLineNumbers/>
        <w:suppressAutoHyphens/>
        <w:spacing w:after="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 xml:space="preserve"> ФОС разработаны на основании:</w:t>
      </w:r>
    </w:p>
    <w:p w14:paraId="17B30D9B" w14:textId="7442B5D6" w:rsidR="00E97309" w:rsidRPr="006A0D7F" w:rsidRDefault="00E97309" w:rsidP="00E9730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/>
          <w:color w:val="000000"/>
          <w:lang w:eastAsia="x-none"/>
        </w:rPr>
      </w:pPr>
      <w:r w:rsidRPr="006A0D7F">
        <w:rPr>
          <w:rFonts w:eastAsia="Times New Roman"/>
          <w:color w:val="000000"/>
          <w:lang w:eastAsia="x-none"/>
        </w:rPr>
        <w:t>основной образовательной программы</w:t>
      </w:r>
      <w:r w:rsidRPr="006A0D7F">
        <w:rPr>
          <w:rFonts w:eastAsia="Times New Roman"/>
          <w:color w:val="000000"/>
          <w:lang w:val="x-none" w:eastAsia="x-none"/>
        </w:rPr>
        <w:t xml:space="preserve"> по специальности СПО </w:t>
      </w:r>
      <w:r w:rsidRPr="006A0D7F">
        <w:rPr>
          <w:rFonts w:eastAsia="Times New Roman"/>
          <w:color w:val="000000"/>
          <w:lang w:eastAsia="x-none"/>
        </w:rPr>
        <w:t>ПРОПИСАТЬ СПЕЦИАЛЬНОСТЬ С КОДОМ</w:t>
      </w:r>
      <w:r w:rsidRPr="006A0D7F">
        <w:rPr>
          <w:rFonts w:eastAsia="Times New Roman"/>
          <w:color w:val="000000"/>
          <w:lang w:val="x-none" w:eastAsia="x-none"/>
        </w:rPr>
        <w:t xml:space="preserve">; </w:t>
      </w:r>
    </w:p>
    <w:p w14:paraId="4B1DC38E" w14:textId="6E7AB85B" w:rsidR="00E97309" w:rsidRPr="006A0D7F" w:rsidRDefault="00E97309" w:rsidP="00E9730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/>
          <w:color w:val="000000"/>
          <w:lang w:eastAsia="x-none"/>
        </w:rPr>
      </w:pPr>
      <w:r w:rsidRPr="006A0D7F">
        <w:rPr>
          <w:rFonts w:eastAsia="Times New Roman"/>
          <w:color w:val="000000"/>
          <w:lang w:eastAsia="x-none"/>
        </w:rPr>
        <w:t xml:space="preserve">учебного плана по специальности среднего профессионального образования ПРОПИСАТЬ СПЕЦИАЛЬНОСТЬ С </w:t>
      </w:r>
      <w:proofErr w:type="gramStart"/>
      <w:r w:rsidRPr="006A0D7F">
        <w:rPr>
          <w:rFonts w:eastAsia="Times New Roman"/>
          <w:color w:val="000000"/>
          <w:lang w:eastAsia="x-none"/>
        </w:rPr>
        <w:t>КОДОМ</w:t>
      </w:r>
      <w:r w:rsidRPr="006A0D7F">
        <w:rPr>
          <w:rFonts w:eastAsia="Times New Roman"/>
          <w:color w:val="000000"/>
          <w:lang w:val="x-none" w:eastAsia="x-none"/>
        </w:rPr>
        <w:t>;</w:t>
      </w:r>
      <w:r w:rsidRPr="006A0D7F">
        <w:rPr>
          <w:rFonts w:eastAsia="Times New Roman"/>
          <w:color w:val="000000"/>
          <w:lang w:eastAsia="x-none"/>
        </w:rPr>
        <w:t>;</w:t>
      </w:r>
      <w:proofErr w:type="gramEnd"/>
    </w:p>
    <w:p w14:paraId="4FE40D08" w14:textId="4CD56660" w:rsidR="00E97309" w:rsidRPr="006A0D7F" w:rsidRDefault="00E97309" w:rsidP="00E97309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709"/>
        <w:rPr>
          <w:rFonts w:eastAsia="Times New Roman"/>
          <w:lang w:val="x-none" w:eastAsia="x-none"/>
        </w:rPr>
      </w:pPr>
      <w:r w:rsidRPr="006A0D7F">
        <w:rPr>
          <w:rFonts w:eastAsia="Times New Roman"/>
          <w:lang w:val="x-none" w:eastAsia="x-none"/>
        </w:rPr>
        <w:t>рабочей программы профессионального модуля</w:t>
      </w:r>
      <w:r w:rsidRPr="006A0D7F">
        <w:rPr>
          <w:rFonts w:eastAsia="Times New Roman"/>
          <w:lang w:eastAsia="x-none"/>
        </w:rPr>
        <w:t xml:space="preserve"> ПРОПИСАТЬ МОДУЛЬ С КОДОМ;</w:t>
      </w:r>
    </w:p>
    <w:p w14:paraId="7AD4BBB4" w14:textId="5B40AC50" w:rsidR="00E97309" w:rsidRPr="006A0D7F" w:rsidRDefault="00E97309" w:rsidP="00E97309">
      <w:pPr>
        <w:pStyle w:val="a7"/>
        <w:keepNext/>
        <w:keepLines/>
        <w:numPr>
          <w:ilvl w:val="0"/>
          <w:numId w:val="3"/>
        </w:numPr>
        <w:suppressLineNumbers/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A0D7F">
        <w:rPr>
          <w:rFonts w:ascii="Times New Roman" w:hAnsi="Times New Roman"/>
          <w:sz w:val="24"/>
          <w:szCs w:val="24"/>
        </w:rPr>
        <w:t>рабочей программы учебной</w:t>
      </w:r>
      <w:r w:rsidR="006A0D7F" w:rsidRPr="006A0D7F">
        <w:rPr>
          <w:rFonts w:ascii="Times New Roman" w:hAnsi="Times New Roman"/>
          <w:sz w:val="24"/>
          <w:szCs w:val="24"/>
        </w:rPr>
        <w:t xml:space="preserve"> / производственной</w:t>
      </w:r>
      <w:r w:rsidRPr="006A0D7F">
        <w:rPr>
          <w:rFonts w:ascii="Times New Roman" w:hAnsi="Times New Roman"/>
          <w:sz w:val="24"/>
          <w:szCs w:val="24"/>
        </w:rPr>
        <w:t xml:space="preserve"> практики по </w:t>
      </w:r>
      <w:r w:rsidR="006A0D7F" w:rsidRPr="006A0D7F">
        <w:rPr>
          <w:rFonts w:ascii="Times New Roman" w:eastAsia="Times New Roman" w:hAnsi="Times New Roman"/>
          <w:sz w:val="24"/>
          <w:szCs w:val="24"/>
          <w:lang w:eastAsia="x-none"/>
        </w:rPr>
        <w:t>ПРОПИСАТЬ МОДУЛЬ С КОДОМ</w:t>
      </w:r>
      <w:r w:rsidRPr="006A0D7F">
        <w:rPr>
          <w:rFonts w:ascii="Times New Roman" w:hAnsi="Times New Roman"/>
          <w:sz w:val="24"/>
          <w:szCs w:val="24"/>
        </w:rPr>
        <w:t>.</w:t>
      </w:r>
    </w:p>
    <w:p w14:paraId="087B437C" w14:textId="77777777" w:rsidR="00E97309" w:rsidRPr="006A0D7F" w:rsidRDefault="00E97309" w:rsidP="00E97309">
      <w:pPr>
        <w:pStyle w:val="a7"/>
        <w:keepNext/>
        <w:keepLines/>
        <w:suppressLineNumbers/>
        <w:tabs>
          <w:tab w:val="left" w:pos="284"/>
        </w:tabs>
        <w:suppressAutoHyphens/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CE73DB" w14:textId="77777777" w:rsidR="000111AD" w:rsidRPr="006A0D7F" w:rsidRDefault="00E97309" w:rsidP="000111AD">
      <w:pPr>
        <w:pStyle w:val="a7"/>
        <w:keepNext/>
        <w:keepLines/>
        <w:suppressLineNumbers/>
        <w:tabs>
          <w:tab w:val="left" w:pos="284"/>
        </w:tabs>
        <w:suppressAutoHyphens/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ОСВОЕНИЯ УЧЕБНОЙ / ПРОИЗВОДСТВЕННОЙ </w:t>
      </w:r>
      <w:r w:rsidR="000111AD" w:rsidRPr="006A0D7F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ПРАКТИКИ, ПОДЛЕЖАЩИЕ ПРОВЕРКЕ</w:t>
      </w:r>
    </w:p>
    <w:p w14:paraId="5CDBF2D8" w14:textId="4F6FA18C" w:rsidR="006A0D7F" w:rsidRPr="006A0D7F" w:rsidRDefault="006A0D7F" w:rsidP="006A0D7F">
      <w:pPr>
        <w:widowControl w:val="0"/>
        <w:overflowPunct w:val="0"/>
        <w:autoSpaceDE w:val="0"/>
        <w:autoSpaceDN w:val="0"/>
        <w:adjustRightInd w:val="0"/>
        <w:spacing w:after="0"/>
        <w:ind w:firstLine="633"/>
        <w:rPr>
          <w:rFonts w:eastAsia="Times New Roman"/>
          <w:color w:val="191919"/>
        </w:rPr>
      </w:pPr>
      <w:r w:rsidRPr="006A0D7F">
        <w:rPr>
          <w:rFonts w:eastAsia="Times New Roman"/>
          <w:color w:val="191919"/>
        </w:rPr>
        <w:t xml:space="preserve">Результатом прохождения учебной / производственной практики в рамках освоения профессионального модуля </w:t>
      </w:r>
      <w:r w:rsidRPr="006A0D7F">
        <w:rPr>
          <w:rFonts w:eastAsia="Times New Roman"/>
          <w:lang w:eastAsia="x-none"/>
        </w:rPr>
        <w:t>ПРОПИСАТЬ МОДУЛЬ С КОДОМ</w:t>
      </w:r>
      <w:r w:rsidRPr="006A0D7F">
        <w:rPr>
          <w:rFonts w:eastAsia="Times New Roman"/>
          <w:color w:val="191919"/>
        </w:rPr>
        <w:t xml:space="preserve"> является овладение обучающимися видом профессиональной деятельности. Разработка модулей программного обеспечения для компьютерных систем, в том числе профессиональными (ПК) и общими (ОК) компетенциями:</w:t>
      </w:r>
    </w:p>
    <w:p w14:paraId="08955C1C" w14:textId="4AF9040E" w:rsidR="006A0D7F" w:rsidRPr="006A0D7F" w:rsidRDefault="006A0D7F" w:rsidP="006A0D7F">
      <w:pPr>
        <w:widowControl w:val="0"/>
        <w:overflowPunct w:val="0"/>
        <w:autoSpaceDE w:val="0"/>
        <w:autoSpaceDN w:val="0"/>
        <w:adjustRightInd w:val="0"/>
        <w:spacing w:after="0"/>
        <w:ind w:firstLine="633"/>
        <w:jc w:val="right"/>
        <w:rPr>
          <w:rFonts w:eastAsia="Times New Roman"/>
          <w:color w:val="191919"/>
        </w:rPr>
      </w:pPr>
      <w:r w:rsidRPr="006A0D7F">
        <w:rPr>
          <w:rFonts w:eastAsia="Times New Roman"/>
          <w:color w:val="191919"/>
        </w:rPr>
        <w:t>Таблица 1.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8142"/>
      </w:tblGrid>
      <w:tr w:rsidR="006A0D7F" w:rsidRPr="000111AD" w14:paraId="44160833" w14:textId="77777777" w:rsidTr="006A0D7F">
        <w:tc>
          <w:tcPr>
            <w:tcW w:w="1122" w:type="dxa"/>
          </w:tcPr>
          <w:p w14:paraId="71AE01DC" w14:textId="77777777" w:rsidR="006A0D7F" w:rsidRPr="000111AD" w:rsidRDefault="006A0D7F" w:rsidP="006A0D7F">
            <w:pPr>
              <w:spacing w:after="0"/>
              <w:ind w:left="22" w:right="27" w:firstLine="0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0111AD">
              <w:rPr>
                <w:rFonts w:eastAsia="Times New Roman"/>
                <w:b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142" w:type="dxa"/>
          </w:tcPr>
          <w:p w14:paraId="3B8A4F6E" w14:textId="77777777" w:rsidR="006A0D7F" w:rsidRPr="000111AD" w:rsidRDefault="006A0D7F" w:rsidP="006A0D7F">
            <w:pPr>
              <w:spacing w:after="0"/>
              <w:ind w:left="22" w:right="27" w:firstLine="0"/>
              <w:jc w:val="center"/>
              <w:rPr>
                <w:rFonts w:eastAsia="Times New Roman"/>
                <w:b/>
                <w:iCs/>
                <w:sz w:val="22"/>
                <w:szCs w:val="22"/>
                <w:lang w:eastAsia="ru-RU"/>
              </w:rPr>
            </w:pPr>
            <w:r w:rsidRPr="000111AD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результата обучения (компетенции)</w:t>
            </w:r>
          </w:p>
        </w:tc>
      </w:tr>
      <w:tr w:rsidR="006A0D7F" w:rsidRPr="000111AD" w14:paraId="595C8F89" w14:textId="77777777" w:rsidTr="006A0D7F">
        <w:tc>
          <w:tcPr>
            <w:tcW w:w="1122" w:type="dxa"/>
          </w:tcPr>
          <w:p w14:paraId="24100DFC" w14:textId="77777777" w:rsidR="006A0D7F" w:rsidRPr="000111AD" w:rsidRDefault="006A0D7F" w:rsidP="006A0D7F">
            <w:pPr>
              <w:spacing w:after="0"/>
              <w:ind w:left="22" w:right="27"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142" w:type="dxa"/>
          </w:tcPr>
          <w:p w14:paraId="16F53E1D" w14:textId="77777777" w:rsidR="006A0D7F" w:rsidRPr="000111AD" w:rsidRDefault="006A0D7F" w:rsidP="006A0D7F">
            <w:pPr>
              <w:spacing w:after="0"/>
              <w:ind w:left="22" w:right="27"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</w:tbl>
    <w:p w14:paraId="4E1D6547" w14:textId="70DA3A71" w:rsidR="006A0D7F" w:rsidRPr="006A0D7F" w:rsidRDefault="006A0D7F" w:rsidP="006A0D7F">
      <w:pPr>
        <w:widowControl w:val="0"/>
        <w:overflowPunct w:val="0"/>
        <w:autoSpaceDE w:val="0"/>
        <w:autoSpaceDN w:val="0"/>
        <w:adjustRightInd w:val="0"/>
        <w:spacing w:after="0"/>
        <w:ind w:firstLine="633"/>
        <w:jc w:val="center"/>
        <w:rPr>
          <w:rFonts w:eastAsia="Times New Roman"/>
          <w:color w:val="191919"/>
        </w:rPr>
      </w:pPr>
      <w:r w:rsidRPr="006A0D7F">
        <w:rPr>
          <w:rFonts w:eastAsia="Times New Roman"/>
          <w:color w:val="191919"/>
        </w:rPr>
        <w:t>ВЗЯТЬ ИЗ ПРОГРАММЫ</w:t>
      </w:r>
    </w:p>
    <w:p w14:paraId="650A0764" w14:textId="77777777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rPr>
          <w:rFonts w:eastAsia="Times New Roman"/>
          <w:bCs/>
        </w:rPr>
      </w:pPr>
      <w:r w:rsidRPr="006A0D7F">
        <w:rPr>
          <w:rFonts w:eastAsia="Times New Roman"/>
          <w:bCs/>
        </w:rPr>
        <w:t>В результате прохождения учебной практики обучающийся должен:</w:t>
      </w:r>
    </w:p>
    <w:p w14:paraId="4CCA6776" w14:textId="77777777" w:rsidR="006A0D7F" w:rsidRPr="006A0D7F" w:rsidRDefault="006A0D7F" w:rsidP="006A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>иметь практический опыт:</w:t>
      </w:r>
    </w:p>
    <w:p w14:paraId="0BEFF56F" w14:textId="3F08547C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 xml:space="preserve">ПО1. </w:t>
      </w:r>
    </w:p>
    <w:p w14:paraId="0FA75574" w14:textId="7B6DD16E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>ПО2.</w:t>
      </w:r>
      <w:r w:rsidRPr="006A0D7F">
        <w:rPr>
          <w:rFonts w:eastAsia="Times New Roman"/>
          <w:vertAlign w:val="subscript"/>
          <w:lang w:eastAsia="ru-RU"/>
        </w:rPr>
        <w:t xml:space="preserve"> </w:t>
      </w:r>
    </w:p>
    <w:p w14:paraId="21860A79" w14:textId="66C70092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</w:rPr>
      </w:pPr>
      <w:r w:rsidRPr="006A0D7F">
        <w:rPr>
          <w:rFonts w:eastAsia="Times New Roman"/>
          <w:lang w:eastAsia="ru-RU"/>
        </w:rPr>
        <w:t>ПО3.</w:t>
      </w:r>
      <w:r w:rsidRPr="006A0D7F">
        <w:rPr>
          <w:rFonts w:eastAsia="Times New Roman"/>
          <w:vertAlign w:val="subscript"/>
          <w:lang w:eastAsia="ru-RU"/>
        </w:rPr>
        <w:t xml:space="preserve"> </w:t>
      </w:r>
    </w:p>
    <w:p w14:paraId="2778FEE8" w14:textId="19D8AB1D" w:rsid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>ПО</w:t>
      </w:r>
      <w:r>
        <w:rPr>
          <w:rFonts w:eastAsia="Times New Roman"/>
          <w:lang w:eastAsia="ru-RU"/>
        </w:rPr>
        <w:t xml:space="preserve">4 </w:t>
      </w:r>
    </w:p>
    <w:p w14:paraId="22A35D95" w14:textId="652761E4" w:rsidR="006A0D7F" w:rsidRDefault="006A0D7F" w:rsidP="006A0D7F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уметь:</w:t>
      </w:r>
    </w:p>
    <w:p w14:paraId="3CAF826B" w14:textId="591F58ED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  <w:vertAlign w:val="subscript"/>
          <w:lang w:eastAsia="ru-RU"/>
        </w:rPr>
      </w:pPr>
      <w:r w:rsidRPr="006A0D7F">
        <w:rPr>
          <w:rFonts w:eastAsia="Times New Roman"/>
          <w:lang w:eastAsia="ru-RU"/>
        </w:rPr>
        <w:t>У1</w:t>
      </w:r>
      <w:r w:rsidRPr="006A0D7F">
        <w:rPr>
          <w:rFonts w:eastAsia="Times New Roman"/>
          <w:vertAlign w:val="subscript"/>
          <w:lang w:eastAsia="ru-RU"/>
        </w:rPr>
        <w:t xml:space="preserve">. </w:t>
      </w:r>
    </w:p>
    <w:p w14:paraId="342B287A" w14:textId="3ED79BA5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>У2.</w:t>
      </w:r>
      <w:r w:rsidRPr="006A0D7F">
        <w:rPr>
          <w:rFonts w:eastAsia="Times New Roman"/>
          <w:vertAlign w:val="subscript"/>
          <w:lang w:eastAsia="ru-RU"/>
        </w:rPr>
        <w:t xml:space="preserve">  </w:t>
      </w:r>
    </w:p>
    <w:p w14:paraId="76BC8F7B" w14:textId="786B137D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 xml:space="preserve">У3. </w:t>
      </w:r>
    </w:p>
    <w:p w14:paraId="3AD9669B" w14:textId="365866C3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 xml:space="preserve">У4. </w:t>
      </w:r>
    </w:p>
    <w:p w14:paraId="41422B24" w14:textId="581B9CBA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 xml:space="preserve">У5. </w:t>
      </w:r>
    </w:p>
    <w:p w14:paraId="4F530D97" w14:textId="061BF72B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ind w:left="36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 xml:space="preserve">У6. </w:t>
      </w:r>
    </w:p>
    <w:p w14:paraId="79E5E27E" w14:textId="42670132" w:rsidR="006A0D7F" w:rsidRPr="006A0D7F" w:rsidRDefault="006A0D7F" w:rsidP="006A0D7F">
      <w:pPr>
        <w:widowControl w:val="0"/>
        <w:autoSpaceDE w:val="0"/>
        <w:autoSpaceDN w:val="0"/>
        <w:adjustRightInd w:val="0"/>
        <w:spacing w:after="0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>знать:</w:t>
      </w:r>
    </w:p>
    <w:p w14:paraId="403D2EAD" w14:textId="37D1F708" w:rsidR="006A0D7F" w:rsidRPr="006A0D7F" w:rsidRDefault="006A0D7F" w:rsidP="006A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>З1.</w:t>
      </w:r>
      <w:r w:rsidRPr="006A0D7F">
        <w:rPr>
          <w:rFonts w:eastAsia="Times New Roman"/>
          <w:vertAlign w:val="subscript"/>
          <w:lang w:eastAsia="ru-RU"/>
        </w:rPr>
        <w:t xml:space="preserve"> </w:t>
      </w:r>
    </w:p>
    <w:p w14:paraId="06346E01" w14:textId="28D96A5B" w:rsidR="006A0D7F" w:rsidRPr="006A0D7F" w:rsidRDefault="006A0D7F" w:rsidP="006A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 xml:space="preserve">З2. </w:t>
      </w:r>
    </w:p>
    <w:p w14:paraId="246CD6F6" w14:textId="2A340610" w:rsidR="006A0D7F" w:rsidRPr="006A0D7F" w:rsidRDefault="006A0D7F" w:rsidP="006A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eastAsia="Times New Roman"/>
          <w:lang w:eastAsia="ru-RU"/>
        </w:rPr>
      </w:pPr>
      <w:r w:rsidRPr="006A0D7F">
        <w:rPr>
          <w:rFonts w:eastAsia="Times New Roman"/>
          <w:lang w:eastAsia="ru-RU"/>
        </w:rPr>
        <w:t xml:space="preserve">З3. </w:t>
      </w:r>
    </w:p>
    <w:p w14:paraId="7E7F507D" w14:textId="753FC34B" w:rsidR="006A0D7F" w:rsidRPr="006A0D7F" w:rsidRDefault="006A0D7F" w:rsidP="006A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eastAsia="Times New Roman"/>
          <w:color w:val="000000"/>
          <w:lang w:eastAsia="ru-RU"/>
        </w:rPr>
      </w:pPr>
      <w:r w:rsidRPr="006A0D7F">
        <w:rPr>
          <w:rFonts w:eastAsia="Times New Roman"/>
          <w:lang w:eastAsia="ru-RU"/>
        </w:rPr>
        <w:t>З4</w:t>
      </w:r>
      <w:r w:rsidRPr="006A0D7F">
        <w:rPr>
          <w:rFonts w:eastAsia="Times New Roman"/>
          <w:color w:val="000000"/>
          <w:lang w:eastAsia="ru-RU"/>
        </w:rPr>
        <w:t xml:space="preserve">. </w:t>
      </w:r>
    </w:p>
    <w:p w14:paraId="7F01042C" w14:textId="439B0D98" w:rsidR="006A0D7F" w:rsidRDefault="006A0D7F" w:rsidP="006A0D7F">
      <w:pPr>
        <w:widowControl w:val="0"/>
        <w:overflowPunct w:val="0"/>
        <w:autoSpaceDE w:val="0"/>
        <w:autoSpaceDN w:val="0"/>
        <w:adjustRightInd w:val="0"/>
        <w:spacing w:after="0"/>
        <w:ind w:firstLine="633"/>
        <w:jc w:val="center"/>
        <w:rPr>
          <w:rFonts w:eastAsia="Times New Roman"/>
          <w:color w:val="191919"/>
        </w:rPr>
      </w:pPr>
    </w:p>
    <w:p w14:paraId="2E654621" w14:textId="47A83E75" w:rsidR="000111AD" w:rsidRDefault="000111AD" w:rsidP="000111AD">
      <w:pPr>
        <w:widowControl w:val="0"/>
        <w:overflowPunct w:val="0"/>
        <w:autoSpaceDE w:val="0"/>
        <w:autoSpaceDN w:val="0"/>
        <w:adjustRightInd w:val="0"/>
        <w:spacing w:after="0"/>
        <w:ind w:firstLine="633"/>
      </w:pPr>
      <w:r w:rsidRPr="00622E6B">
        <w:t>Формой аттестации по учебной практике является дифференцированный зачёт</w:t>
      </w:r>
      <w:r>
        <w:t>.</w:t>
      </w:r>
    </w:p>
    <w:p w14:paraId="1C70E0DA" w14:textId="77777777" w:rsidR="000111AD" w:rsidRPr="006A0D7F" w:rsidRDefault="000111AD" w:rsidP="000111AD">
      <w:pPr>
        <w:widowControl w:val="0"/>
        <w:overflowPunct w:val="0"/>
        <w:autoSpaceDE w:val="0"/>
        <w:autoSpaceDN w:val="0"/>
        <w:adjustRightInd w:val="0"/>
        <w:spacing w:after="0"/>
        <w:ind w:firstLine="633"/>
        <w:rPr>
          <w:rFonts w:eastAsia="Times New Roman"/>
          <w:color w:val="191919"/>
        </w:rPr>
      </w:pPr>
    </w:p>
    <w:p w14:paraId="0FF0699B" w14:textId="77777777" w:rsidR="006A0D7F" w:rsidRPr="006A0D7F" w:rsidRDefault="006A0D7F" w:rsidP="006A0D7F">
      <w:pPr>
        <w:widowControl w:val="0"/>
        <w:overflowPunct w:val="0"/>
        <w:autoSpaceDE w:val="0"/>
        <w:autoSpaceDN w:val="0"/>
        <w:adjustRightInd w:val="0"/>
        <w:spacing w:after="0"/>
        <w:ind w:firstLine="633"/>
        <w:jc w:val="right"/>
        <w:rPr>
          <w:rFonts w:eastAsia="Times New Roman"/>
          <w:color w:val="191919"/>
        </w:rPr>
      </w:pPr>
    </w:p>
    <w:p w14:paraId="0CA36203" w14:textId="7660BB05" w:rsidR="00E97309" w:rsidRDefault="00E97309" w:rsidP="00E97309">
      <w:pPr>
        <w:pStyle w:val="a7"/>
        <w:keepNext/>
        <w:keepLines/>
        <w:suppressLineNumbers/>
        <w:tabs>
          <w:tab w:val="left" w:pos="284"/>
        </w:tabs>
        <w:suppressAutoHyphens/>
        <w:spacing w:after="0"/>
        <w:ind w:left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Hlk90305737"/>
      <w:r w:rsidRPr="006A0D7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КОНТРОЛЬ И ОЦЕНКА РЕЗУЛЬТАТОВ УЧЕБНОЙ </w:t>
      </w:r>
      <w:r w:rsidRPr="006A0D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 ПРОИЗВОДСТВЕННОЙ </w:t>
      </w:r>
      <w:r w:rsidRPr="006A0D7F">
        <w:rPr>
          <w:rFonts w:ascii="Times New Roman" w:eastAsia="Times New Roman" w:hAnsi="Times New Roman"/>
          <w:b/>
          <w:bCs/>
          <w:sz w:val="24"/>
          <w:szCs w:val="24"/>
        </w:rPr>
        <w:t>ПРАКТИКИ</w:t>
      </w:r>
    </w:p>
    <w:p w14:paraId="540AC9AD" w14:textId="4BA0B79E" w:rsidR="000111AD" w:rsidRDefault="000111AD" w:rsidP="000111AD">
      <w:pPr>
        <w:pStyle w:val="a7"/>
        <w:keepNext/>
        <w:keepLines/>
        <w:suppressLineNumbers/>
        <w:tabs>
          <w:tab w:val="left" w:pos="284"/>
        </w:tabs>
        <w:suppressAutoHyphens/>
        <w:spacing w:after="0"/>
        <w:ind w:left="709"/>
        <w:jc w:val="right"/>
        <w:rPr>
          <w:rFonts w:ascii="Times New Roman" w:eastAsia="Times New Roman" w:hAnsi="Times New Roman"/>
          <w:sz w:val="24"/>
          <w:szCs w:val="24"/>
        </w:rPr>
      </w:pPr>
      <w:r w:rsidRPr="000111AD">
        <w:rPr>
          <w:rFonts w:ascii="Times New Roman" w:eastAsia="Times New Roman" w:hAnsi="Times New Roman"/>
          <w:sz w:val="24"/>
          <w:szCs w:val="24"/>
        </w:rPr>
        <w:t>Таблица 2.</w:t>
      </w:r>
    </w:p>
    <w:tbl>
      <w:tblPr>
        <w:tblW w:w="9356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65"/>
        <w:gridCol w:w="4091"/>
      </w:tblGrid>
      <w:tr w:rsidR="000111AD" w:rsidRPr="000111AD" w14:paraId="77F14B0A" w14:textId="77777777" w:rsidTr="007733A8">
        <w:trPr>
          <w:trHeight w:val="587"/>
        </w:trPr>
        <w:tc>
          <w:tcPr>
            <w:tcW w:w="5265" w:type="dxa"/>
          </w:tcPr>
          <w:p w14:paraId="4BEB343F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jc w:val="center"/>
              <w:rPr>
                <w:rFonts w:eastAsia="Times New Roman"/>
                <w:color w:val="191919"/>
                <w:sz w:val="22"/>
                <w:szCs w:val="22"/>
              </w:rPr>
            </w:pPr>
            <w:r w:rsidRPr="000111AD"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>Результаты обучения</w:t>
            </w:r>
          </w:p>
          <w:p w14:paraId="1940382B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jc w:val="center"/>
              <w:rPr>
                <w:rFonts w:eastAsia="Times New Roman"/>
                <w:color w:val="191919"/>
                <w:sz w:val="22"/>
                <w:szCs w:val="22"/>
              </w:rPr>
            </w:pPr>
            <w:r w:rsidRPr="000111AD"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>(освоенные умения, знания, приобретенный</w:t>
            </w:r>
          </w:p>
          <w:p w14:paraId="4FB796F2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jc w:val="center"/>
              <w:rPr>
                <w:rFonts w:eastAsia="Times New Roman"/>
                <w:color w:val="191919"/>
                <w:sz w:val="22"/>
                <w:szCs w:val="22"/>
              </w:rPr>
            </w:pPr>
            <w:r w:rsidRPr="000111AD"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>практический опыт)</w:t>
            </w:r>
          </w:p>
        </w:tc>
        <w:tc>
          <w:tcPr>
            <w:tcW w:w="4091" w:type="dxa"/>
          </w:tcPr>
          <w:p w14:paraId="5126AD23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jc w:val="center"/>
              <w:rPr>
                <w:rFonts w:eastAsia="Times New Roman"/>
                <w:color w:val="191919"/>
                <w:sz w:val="22"/>
                <w:szCs w:val="22"/>
              </w:rPr>
            </w:pPr>
            <w:r w:rsidRPr="000111AD"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>Формы и методы</w:t>
            </w:r>
          </w:p>
          <w:p w14:paraId="53CCEEC8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jc w:val="center"/>
              <w:rPr>
                <w:rFonts w:eastAsia="Times New Roman"/>
                <w:color w:val="191919"/>
                <w:sz w:val="22"/>
                <w:szCs w:val="22"/>
              </w:rPr>
            </w:pPr>
            <w:r w:rsidRPr="000111AD"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>контроля и оценки</w:t>
            </w:r>
          </w:p>
        </w:tc>
      </w:tr>
      <w:tr w:rsidR="000111AD" w:rsidRPr="000111AD" w14:paraId="2A26A34A" w14:textId="77777777" w:rsidTr="007733A8">
        <w:trPr>
          <w:trHeight w:val="587"/>
        </w:trPr>
        <w:tc>
          <w:tcPr>
            <w:tcW w:w="5265" w:type="dxa"/>
          </w:tcPr>
          <w:p w14:paraId="5356850C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rPr>
                <w:rFonts w:eastAsia="Times New Roman"/>
                <w:b/>
                <w:bCs/>
                <w:color w:val="191919"/>
                <w:sz w:val="22"/>
                <w:szCs w:val="22"/>
              </w:rPr>
            </w:pPr>
          </w:p>
        </w:tc>
        <w:tc>
          <w:tcPr>
            <w:tcW w:w="4091" w:type="dxa"/>
          </w:tcPr>
          <w:p w14:paraId="393B11CC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rPr>
                <w:rFonts w:eastAsia="Times New Roman"/>
                <w:b/>
                <w:bCs/>
                <w:color w:val="191919"/>
                <w:sz w:val="22"/>
                <w:szCs w:val="22"/>
              </w:rPr>
            </w:pPr>
          </w:p>
        </w:tc>
      </w:tr>
    </w:tbl>
    <w:p w14:paraId="6FB1156B" w14:textId="403E3676" w:rsidR="000111AD" w:rsidRDefault="000111AD" w:rsidP="000111AD">
      <w:pPr>
        <w:pStyle w:val="a7"/>
        <w:keepNext/>
        <w:keepLines/>
        <w:suppressLineNumbers/>
        <w:tabs>
          <w:tab w:val="left" w:pos="284"/>
        </w:tabs>
        <w:suppressAutoHyphens/>
        <w:spacing w:after="0"/>
        <w:ind w:left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2DBC10AE" w14:textId="195F197F" w:rsidR="000111AD" w:rsidRDefault="000111AD" w:rsidP="000111AD">
      <w:pPr>
        <w:pStyle w:val="a7"/>
        <w:keepNext/>
        <w:keepLines/>
        <w:suppressLineNumbers/>
        <w:tabs>
          <w:tab w:val="left" w:pos="284"/>
        </w:tabs>
        <w:suppressAutoHyphens/>
        <w:spacing w:after="0"/>
        <w:ind w:left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3.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3998"/>
        <w:gridCol w:w="2835"/>
      </w:tblGrid>
      <w:tr w:rsidR="000111AD" w:rsidRPr="002312C9" w14:paraId="1B6F6A36" w14:textId="77777777" w:rsidTr="007733A8">
        <w:tc>
          <w:tcPr>
            <w:tcW w:w="2523" w:type="dxa"/>
          </w:tcPr>
          <w:p w14:paraId="097DEC27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jc w:val="center"/>
              <w:rPr>
                <w:rFonts w:eastAsia="Times New Roman"/>
                <w:b/>
                <w:bCs/>
                <w:color w:val="191919"/>
                <w:sz w:val="22"/>
                <w:szCs w:val="22"/>
              </w:rPr>
            </w:pPr>
            <w:r w:rsidRPr="000111AD"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>Результаты обучения</w:t>
            </w:r>
          </w:p>
        </w:tc>
        <w:tc>
          <w:tcPr>
            <w:tcW w:w="3998" w:type="dxa"/>
          </w:tcPr>
          <w:p w14:paraId="3ED941E0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jc w:val="center"/>
              <w:rPr>
                <w:rFonts w:eastAsia="Times New Roman"/>
                <w:b/>
                <w:bCs/>
                <w:color w:val="191919"/>
                <w:sz w:val="22"/>
                <w:szCs w:val="22"/>
              </w:rPr>
            </w:pPr>
            <w:r w:rsidRPr="000111AD"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>Критерии оценки</w:t>
            </w:r>
          </w:p>
        </w:tc>
        <w:tc>
          <w:tcPr>
            <w:tcW w:w="2835" w:type="dxa"/>
          </w:tcPr>
          <w:p w14:paraId="1A3FC4D9" w14:textId="60117AF2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jc w:val="center"/>
              <w:rPr>
                <w:rFonts w:eastAsia="Times New Roman"/>
                <w:b/>
                <w:bCs/>
                <w:color w:val="191919"/>
                <w:sz w:val="22"/>
                <w:szCs w:val="22"/>
              </w:rPr>
            </w:pPr>
            <w:r w:rsidRPr="000111AD"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>Формы и методы</w:t>
            </w:r>
            <w:r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 xml:space="preserve"> </w:t>
            </w:r>
            <w:r w:rsidRPr="000111AD">
              <w:rPr>
                <w:rFonts w:eastAsia="Times New Roman"/>
                <w:b/>
                <w:bCs/>
                <w:color w:val="191919"/>
                <w:sz w:val="22"/>
                <w:szCs w:val="22"/>
              </w:rPr>
              <w:t>контроля и оценки</w:t>
            </w:r>
          </w:p>
        </w:tc>
      </w:tr>
      <w:tr w:rsidR="000111AD" w:rsidRPr="002312C9" w14:paraId="658C82E2" w14:textId="77777777" w:rsidTr="007733A8">
        <w:tc>
          <w:tcPr>
            <w:tcW w:w="2523" w:type="dxa"/>
          </w:tcPr>
          <w:p w14:paraId="40CE67C5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rPr>
                <w:rFonts w:eastAsia="Times New Roman"/>
                <w:b/>
                <w:bCs/>
                <w:color w:val="191919"/>
                <w:sz w:val="22"/>
                <w:szCs w:val="22"/>
              </w:rPr>
            </w:pPr>
          </w:p>
        </w:tc>
        <w:tc>
          <w:tcPr>
            <w:tcW w:w="3998" w:type="dxa"/>
          </w:tcPr>
          <w:p w14:paraId="496FC1F0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rPr>
                <w:rFonts w:eastAsia="Times New Roman"/>
                <w:b/>
                <w:bCs/>
                <w:color w:val="191919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6FF811" w14:textId="77777777" w:rsidR="000111AD" w:rsidRPr="000111AD" w:rsidRDefault="000111AD" w:rsidP="000111AD">
            <w:pPr>
              <w:widowControl w:val="0"/>
              <w:autoSpaceDE w:val="0"/>
              <w:autoSpaceDN w:val="0"/>
              <w:adjustRightInd w:val="0"/>
              <w:spacing w:after="0"/>
              <w:ind w:left="127" w:right="155" w:firstLine="0"/>
              <w:rPr>
                <w:rFonts w:eastAsia="Times New Roman"/>
                <w:b/>
                <w:bCs/>
                <w:color w:val="191919"/>
                <w:sz w:val="22"/>
                <w:szCs w:val="22"/>
              </w:rPr>
            </w:pPr>
          </w:p>
        </w:tc>
      </w:tr>
    </w:tbl>
    <w:p w14:paraId="7061D721" w14:textId="0E49AFD5" w:rsidR="000111AD" w:rsidRDefault="000111AD" w:rsidP="000111AD">
      <w:pPr>
        <w:pStyle w:val="a7"/>
        <w:keepNext/>
        <w:keepLines/>
        <w:suppressLineNumbers/>
        <w:tabs>
          <w:tab w:val="left" w:pos="284"/>
        </w:tabs>
        <w:suppressAutoHyphens/>
        <w:spacing w:after="0"/>
        <w:ind w:left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 ПРОГРАММЫ</w:t>
      </w:r>
    </w:p>
    <w:p w14:paraId="3BEB299D" w14:textId="77777777" w:rsidR="000111AD" w:rsidRPr="000111AD" w:rsidRDefault="000111AD" w:rsidP="000111AD">
      <w:pPr>
        <w:pStyle w:val="a7"/>
        <w:keepNext/>
        <w:keepLines/>
        <w:suppressLineNumbers/>
        <w:tabs>
          <w:tab w:val="left" w:pos="284"/>
        </w:tabs>
        <w:suppressAutoHyphens/>
        <w:spacing w:after="0"/>
        <w:ind w:left="709"/>
        <w:jc w:val="right"/>
        <w:rPr>
          <w:rFonts w:ascii="Times New Roman" w:eastAsia="Times New Roman" w:hAnsi="Times New Roman"/>
          <w:sz w:val="24"/>
          <w:szCs w:val="24"/>
        </w:rPr>
      </w:pPr>
    </w:p>
    <w:p w14:paraId="72F3B9BF" w14:textId="5AC6A3DA" w:rsidR="00E97309" w:rsidRPr="006A0D7F" w:rsidRDefault="00E97309" w:rsidP="00E97309">
      <w:pPr>
        <w:keepNext/>
        <w:keepLines/>
        <w:suppressLineNumbers/>
        <w:tabs>
          <w:tab w:val="left" w:pos="284"/>
          <w:tab w:val="left" w:pos="1875"/>
        </w:tabs>
        <w:suppressAutoHyphens/>
        <w:spacing w:after="0"/>
        <w:jc w:val="center"/>
        <w:rPr>
          <w:rFonts w:eastAsia="Times New Roman"/>
          <w:b/>
          <w:lang w:eastAsia="ru-RU"/>
        </w:rPr>
      </w:pPr>
      <w:r w:rsidRPr="006A0D7F">
        <w:rPr>
          <w:rFonts w:eastAsia="Times New Roman"/>
          <w:b/>
          <w:lang w:eastAsia="ru-RU"/>
        </w:rPr>
        <w:t>МАТЕРИАЛЫ ДЛЯ ПРОВЕДЕНИЯ ДИФФЕРЕНЦИРОВАННОГО ЗАЧЕТА ПО УЧЕБНОЙ / ПРОИЗВОДСТВЕННОЙ ПРАКТИКЕ</w:t>
      </w:r>
    </w:p>
    <w:p w14:paraId="64247E90" w14:textId="60DBABD7" w:rsidR="000111AD" w:rsidRDefault="000111AD" w:rsidP="00804D96">
      <w:pPr>
        <w:tabs>
          <w:tab w:val="left" w:pos="1134"/>
        </w:tabs>
        <w:spacing w:after="0"/>
        <w:jc w:val="left"/>
        <w:rPr>
          <w:rFonts w:eastAsia="Times New Roman"/>
          <w:b/>
          <w:lang w:eastAsia="ru-RU"/>
        </w:rPr>
      </w:pPr>
      <w:r w:rsidRPr="00D00CDF">
        <w:rPr>
          <w:rFonts w:eastAsia="Times New Roman"/>
          <w:b/>
          <w:lang w:eastAsia="ru-RU"/>
        </w:rPr>
        <w:t>Структура задания на дифференцированный зачёт</w:t>
      </w:r>
    </w:p>
    <w:p w14:paraId="67185352" w14:textId="665C386F" w:rsidR="000111AD" w:rsidRPr="00622E6B" w:rsidRDefault="000111AD" w:rsidP="00804D96">
      <w:pPr>
        <w:tabs>
          <w:tab w:val="left" w:pos="1134"/>
        </w:tabs>
        <w:spacing w:after="0"/>
        <w:jc w:val="left"/>
        <w:rPr>
          <w:rFonts w:eastAsia="Times New Roman"/>
          <w:b/>
          <w:lang w:eastAsia="ru-RU"/>
        </w:rPr>
      </w:pPr>
      <w:r w:rsidRPr="00622E6B">
        <w:rPr>
          <w:rFonts w:eastAsia="Times New Roman"/>
          <w:b/>
          <w:lang w:eastAsia="ru-RU"/>
        </w:rPr>
        <w:t>Текст задания</w:t>
      </w:r>
    </w:p>
    <w:p w14:paraId="2B41580B" w14:textId="74304CF6" w:rsidR="000111AD" w:rsidRPr="00525EF5" w:rsidRDefault="000111AD" w:rsidP="00804D96">
      <w:pPr>
        <w:tabs>
          <w:tab w:val="left" w:pos="1134"/>
        </w:tabs>
        <w:spacing w:after="0"/>
        <w:jc w:val="left"/>
      </w:pPr>
      <w:r w:rsidRPr="00525EF5">
        <w:t>1.</w:t>
      </w:r>
      <w:r w:rsidR="00804D96">
        <w:t xml:space="preserve"> </w:t>
      </w:r>
    </w:p>
    <w:p w14:paraId="04DB5D04" w14:textId="78C80B33" w:rsidR="000111AD" w:rsidRPr="00525EF5" w:rsidRDefault="000111AD" w:rsidP="00804D96">
      <w:pPr>
        <w:tabs>
          <w:tab w:val="left" w:pos="1134"/>
        </w:tabs>
        <w:spacing w:after="0"/>
        <w:jc w:val="left"/>
      </w:pPr>
      <w:r w:rsidRPr="00525EF5">
        <w:t>2.</w:t>
      </w:r>
      <w:r w:rsidR="00804D96">
        <w:t xml:space="preserve"> </w:t>
      </w:r>
    </w:p>
    <w:p w14:paraId="6E8C0CB6" w14:textId="3B8F15EC" w:rsidR="000111AD" w:rsidRDefault="000111AD" w:rsidP="00804D96">
      <w:pPr>
        <w:tabs>
          <w:tab w:val="left" w:pos="1134"/>
        </w:tabs>
        <w:spacing w:after="0"/>
        <w:jc w:val="left"/>
      </w:pPr>
      <w:r w:rsidRPr="00525EF5">
        <w:t>3.</w:t>
      </w:r>
      <w:r w:rsidR="00804D96">
        <w:t xml:space="preserve"> </w:t>
      </w:r>
    </w:p>
    <w:p w14:paraId="0DD08D0B" w14:textId="77777777" w:rsidR="000111AD" w:rsidRPr="00622E6B" w:rsidRDefault="000111AD" w:rsidP="00804D96">
      <w:pPr>
        <w:tabs>
          <w:tab w:val="left" w:pos="1134"/>
        </w:tabs>
        <w:spacing w:after="0"/>
        <w:jc w:val="left"/>
      </w:pPr>
    </w:p>
    <w:p w14:paraId="14BF9A44" w14:textId="7AEDF8A6" w:rsidR="000111AD" w:rsidRPr="00804D96" w:rsidRDefault="000111AD" w:rsidP="00804D96">
      <w:pPr>
        <w:keepNext/>
        <w:keepLines/>
        <w:suppressLineNumbers/>
        <w:tabs>
          <w:tab w:val="left" w:pos="1134"/>
        </w:tabs>
        <w:suppressAutoHyphens/>
        <w:spacing w:after="0"/>
        <w:ind w:left="709" w:firstLine="0"/>
        <w:rPr>
          <w:rFonts w:eastAsia="Times New Roman"/>
          <w:b/>
          <w:color w:val="1A1A1A" w:themeColor="background1" w:themeShade="1A"/>
          <w:lang w:eastAsia="ru-RU"/>
        </w:rPr>
      </w:pPr>
      <w:r w:rsidRPr="00804D96">
        <w:rPr>
          <w:rFonts w:eastAsia="Times New Roman"/>
          <w:b/>
          <w:color w:val="1A1A1A" w:themeColor="background1" w:themeShade="1A"/>
          <w:lang w:eastAsia="ru-RU"/>
        </w:rPr>
        <w:t xml:space="preserve">Время на </w:t>
      </w:r>
      <w:proofErr w:type="gramStart"/>
      <w:r w:rsidRPr="00804D96">
        <w:rPr>
          <w:rFonts w:eastAsia="Times New Roman"/>
          <w:b/>
          <w:color w:val="1A1A1A" w:themeColor="background1" w:themeShade="1A"/>
          <w:lang w:eastAsia="ru-RU"/>
        </w:rPr>
        <w:t>подготовку  и</w:t>
      </w:r>
      <w:proofErr w:type="gramEnd"/>
      <w:r w:rsidRPr="00804D96">
        <w:rPr>
          <w:rFonts w:eastAsia="Times New Roman"/>
          <w:b/>
          <w:color w:val="1A1A1A" w:themeColor="background1" w:themeShade="1A"/>
          <w:lang w:eastAsia="ru-RU"/>
        </w:rPr>
        <w:t xml:space="preserve"> выполнения задания</w:t>
      </w:r>
    </w:p>
    <w:p w14:paraId="158DF02F" w14:textId="35BA64CA" w:rsidR="000111AD" w:rsidRPr="00622E6B" w:rsidRDefault="000111AD" w:rsidP="00804D96">
      <w:pPr>
        <w:keepNext/>
        <w:keepLines/>
        <w:suppressLineNumbers/>
        <w:tabs>
          <w:tab w:val="left" w:pos="1134"/>
        </w:tabs>
        <w:suppressAutoHyphens/>
        <w:spacing w:after="0"/>
        <w:jc w:val="left"/>
        <w:rPr>
          <w:rFonts w:eastAsia="Times New Roman"/>
          <w:color w:val="1A1A1A" w:themeColor="background1" w:themeShade="1A"/>
          <w:lang w:eastAsia="ru-RU"/>
        </w:rPr>
      </w:pPr>
      <w:r w:rsidRPr="00622E6B">
        <w:rPr>
          <w:rFonts w:eastAsia="Times New Roman"/>
          <w:color w:val="1A1A1A" w:themeColor="background1" w:themeShade="1A"/>
          <w:lang w:eastAsia="ru-RU"/>
        </w:rPr>
        <w:t xml:space="preserve">выполнение </w:t>
      </w:r>
      <w:r w:rsidR="00804D96">
        <w:rPr>
          <w:rFonts w:eastAsia="Times New Roman"/>
          <w:color w:val="1A1A1A" w:themeColor="background1" w:themeShade="1A"/>
          <w:lang w:eastAsia="ru-RU"/>
        </w:rPr>
        <w:t xml:space="preserve"> </w:t>
      </w:r>
      <w:r w:rsidRPr="00622E6B">
        <w:rPr>
          <w:rFonts w:eastAsia="Times New Roman"/>
          <w:color w:val="1A1A1A" w:themeColor="background1" w:themeShade="1A"/>
          <w:lang w:eastAsia="ru-RU"/>
        </w:rPr>
        <w:t xml:space="preserve"> мин.;</w:t>
      </w:r>
    </w:p>
    <w:p w14:paraId="0143E783" w14:textId="4649F19B" w:rsidR="000111AD" w:rsidRPr="00622E6B" w:rsidRDefault="000111AD" w:rsidP="00804D96">
      <w:pPr>
        <w:keepNext/>
        <w:keepLines/>
        <w:suppressLineNumbers/>
        <w:tabs>
          <w:tab w:val="left" w:pos="1134"/>
        </w:tabs>
        <w:suppressAutoHyphens/>
        <w:spacing w:after="0"/>
        <w:jc w:val="left"/>
        <w:rPr>
          <w:rFonts w:eastAsia="Times New Roman"/>
          <w:color w:val="1A1A1A" w:themeColor="background1" w:themeShade="1A"/>
          <w:lang w:eastAsia="ru-RU"/>
        </w:rPr>
      </w:pPr>
      <w:r w:rsidRPr="00622E6B">
        <w:rPr>
          <w:rFonts w:eastAsia="Times New Roman"/>
          <w:color w:val="1A1A1A" w:themeColor="background1" w:themeShade="1A"/>
          <w:lang w:eastAsia="ru-RU"/>
        </w:rPr>
        <w:t xml:space="preserve">оформление результатов и сдача </w:t>
      </w:r>
      <w:r w:rsidR="00804D96">
        <w:rPr>
          <w:rFonts w:eastAsia="Times New Roman"/>
          <w:color w:val="1A1A1A" w:themeColor="background1" w:themeShade="1A"/>
          <w:lang w:eastAsia="ru-RU"/>
        </w:rPr>
        <w:t xml:space="preserve"> </w:t>
      </w:r>
      <w:r w:rsidRPr="00622E6B">
        <w:rPr>
          <w:rFonts w:eastAsia="Times New Roman"/>
          <w:color w:val="1A1A1A" w:themeColor="background1" w:themeShade="1A"/>
          <w:lang w:eastAsia="ru-RU"/>
        </w:rPr>
        <w:t xml:space="preserve"> мин.;</w:t>
      </w:r>
    </w:p>
    <w:p w14:paraId="2515350E" w14:textId="419AC4A5" w:rsidR="000111AD" w:rsidRPr="00622E6B" w:rsidRDefault="000111AD" w:rsidP="00804D96">
      <w:pPr>
        <w:keepNext/>
        <w:keepLines/>
        <w:suppressLineNumbers/>
        <w:tabs>
          <w:tab w:val="left" w:pos="1134"/>
        </w:tabs>
        <w:suppressAutoHyphens/>
        <w:spacing w:after="0"/>
        <w:jc w:val="left"/>
        <w:rPr>
          <w:rFonts w:eastAsia="Times New Roman"/>
          <w:color w:val="1A1A1A" w:themeColor="background1" w:themeShade="1A"/>
          <w:lang w:eastAsia="ru-RU"/>
        </w:rPr>
      </w:pPr>
      <w:proofErr w:type="gramStart"/>
      <w:r w:rsidRPr="00622E6B">
        <w:rPr>
          <w:rFonts w:eastAsia="Times New Roman"/>
          <w:color w:val="1A1A1A" w:themeColor="background1" w:themeShade="1A"/>
          <w:lang w:eastAsia="ru-RU"/>
        </w:rPr>
        <w:t>всего  мин.</w:t>
      </w:r>
      <w:proofErr w:type="gramEnd"/>
    </w:p>
    <w:p w14:paraId="39A110DC" w14:textId="77777777" w:rsidR="000111AD" w:rsidRPr="00622E6B" w:rsidRDefault="000111AD" w:rsidP="00804D96">
      <w:pPr>
        <w:keepNext/>
        <w:keepLines/>
        <w:suppressLineNumbers/>
        <w:tabs>
          <w:tab w:val="left" w:pos="1134"/>
        </w:tabs>
        <w:suppressAutoHyphens/>
        <w:spacing w:after="0"/>
        <w:jc w:val="left"/>
        <w:rPr>
          <w:rFonts w:eastAsia="Times New Roman"/>
          <w:color w:val="1A1A1A" w:themeColor="background1" w:themeShade="1A"/>
          <w:lang w:eastAsia="ru-RU"/>
        </w:rPr>
      </w:pPr>
    </w:p>
    <w:p w14:paraId="7310A4CB" w14:textId="166901F3" w:rsidR="000111AD" w:rsidRPr="00804D96" w:rsidRDefault="000111AD" w:rsidP="00804D96">
      <w:pPr>
        <w:tabs>
          <w:tab w:val="left" w:pos="1134"/>
        </w:tabs>
        <w:spacing w:after="0"/>
        <w:ind w:left="709" w:firstLine="0"/>
        <w:rPr>
          <w:rFonts w:eastAsia="Times New Roman"/>
          <w:b/>
          <w:color w:val="1A1A1A" w:themeColor="background1" w:themeShade="1A"/>
          <w:lang w:eastAsia="ru-RU"/>
        </w:rPr>
      </w:pPr>
      <w:r w:rsidRPr="00804D96">
        <w:rPr>
          <w:rFonts w:eastAsia="Times New Roman"/>
          <w:b/>
          <w:color w:val="1A1A1A" w:themeColor="background1" w:themeShade="1A"/>
          <w:lang w:eastAsia="ru-RU"/>
        </w:rPr>
        <w:t>Оценка образовательных достижений по результатам учебной практики</w:t>
      </w:r>
    </w:p>
    <w:p w14:paraId="608EF23C" w14:textId="77777777" w:rsidR="000111AD" w:rsidRPr="00622E6B" w:rsidRDefault="000111AD" w:rsidP="00804D96">
      <w:pPr>
        <w:tabs>
          <w:tab w:val="left" w:pos="1134"/>
        </w:tabs>
        <w:spacing w:after="0"/>
        <w:rPr>
          <w:rFonts w:eastAsia="Times New Roman"/>
          <w:color w:val="1A1A1A" w:themeColor="background1" w:themeShade="1A"/>
          <w:lang w:eastAsia="ru-RU"/>
        </w:rPr>
      </w:pPr>
      <w:r w:rsidRPr="00622E6B">
        <w:rPr>
          <w:rFonts w:eastAsia="Times New Roman"/>
          <w:color w:val="1A1A1A" w:themeColor="background1" w:themeShade="1A"/>
          <w:lang w:eastAsia="ru-RU"/>
        </w:rPr>
        <w:t>Оценивание уровней сформированности профессиональных и общих компетенций проводится в рамках промежуточно</w:t>
      </w:r>
      <w:r>
        <w:rPr>
          <w:rFonts w:eastAsia="Times New Roman"/>
          <w:color w:val="1A1A1A" w:themeColor="background1" w:themeShade="1A"/>
          <w:lang w:eastAsia="ru-RU"/>
        </w:rPr>
        <w:t>й аттестации</w:t>
      </w:r>
      <w:r w:rsidRPr="00622E6B">
        <w:rPr>
          <w:rFonts w:eastAsia="Times New Roman"/>
          <w:color w:val="1A1A1A" w:themeColor="background1" w:themeShade="1A"/>
          <w:lang w:eastAsia="ru-RU"/>
        </w:rPr>
        <w:t>.</w:t>
      </w:r>
    </w:p>
    <w:p w14:paraId="66EFD69D" w14:textId="5D455890" w:rsidR="000111AD" w:rsidRPr="00622E6B" w:rsidRDefault="000111AD" w:rsidP="00804D96">
      <w:pPr>
        <w:tabs>
          <w:tab w:val="left" w:pos="1134"/>
        </w:tabs>
        <w:spacing w:after="0"/>
        <w:rPr>
          <w:rFonts w:eastAsia="Times New Roman"/>
          <w:color w:val="1A1A1A" w:themeColor="background1" w:themeShade="1A"/>
          <w:lang w:eastAsia="ru-RU"/>
        </w:rPr>
      </w:pPr>
      <w:r w:rsidRPr="00622E6B">
        <w:rPr>
          <w:rFonts w:eastAsia="Times New Roman"/>
          <w:color w:val="1A1A1A" w:themeColor="background1" w:themeShade="1A"/>
          <w:lang w:eastAsia="ru-RU"/>
        </w:rPr>
        <w:t xml:space="preserve">В результате прохождения практики, в рамках профессионального модуля </w:t>
      </w:r>
      <w:r w:rsidR="00804D96">
        <w:rPr>
          <w:rFonts w:eastAsia="Times New Roman"/>
          <w:color w:val="1A1A1A" w:themeColor="background1" w:themeShade="1A"/>
          <w:lang w:eastAsia="ru-RU"/>
        </w:rPr>
        <w:t>ПРОПИСАТЬ МОДУЛЬ С КОДОМ</w:t>
      </w:r>
      <w:r w:rsidRPr="00622E6B">
        <w:rPr>
          <w:rFonts w:eastAsia="Times New Roman"/>
          <w:color w:val="1A1A1A" w:themeColor="background1" w:themeShade="1A"/>
          <w:lang w:eastAsia="ru-RU"/>
        </w:rPr>
        <w:t xml:space="preserve"> обучающиеся демонстрируют три уровня сформированности профессиональных компетенций: пороговый, базовый и повышенный.</w:t>
      </w:r>
    </w:p>
    <w:p w14:paraId="1A0937AE" w14:textId="77777777" w:rsidR="000111AD" w:rsidRPr="00622E6B" w:rsidRDefault="000111AD" w:rsidP="00804D96">
      <w:pPr>
        <w:tabs>
          <w:tab w:val="left" w:pos="1134"/>
        </w:tabs>
        <w:spacing w:after="0"/>
        <w:rPr>
          <w:rFonts w:eastAsia="Times New Roman"/>
          <w:color w:val="1A1A1A" w:themeColor="background1" w:themeShade="1A"/>
          <w:lang w:eastAsia="ru-RU"/>
        </w:rPr>
      </w:pPr>
      <w:r w:rsidRPr="00622E6B">
        <w:rPr>
          <w:rFonts w:eastAsia="Times New Roman"/>
          <w:color w:val="1A1A1A" w:themeColor="background1" w:themeShade="1A"/>
          <w:lang w:eastAsia="ru-RU"/>
        </w:rPr>
        <w:t>Для каждого конкретного этапа формирования компетенции определены категории «знать», «уметь», «практический опыт», в которые вкладывается следующий смысл:</w:t>
      </w:r>
    </w:p>
    <w:p w14:paraId="6EA9BE3D" w14:textId="77777777" w:rsidR="000111AD" w:rsidRPr="00622E6B" w:rsidRDefault="000111AD" w:rsidP="00804D96">
      <w:pPr>
        <w:tabs>
          <w:tab w:val="left" w:pos="1134"/>
        </w:tabs>
        <w:spacing w:after="0"/>
        <w:rPr>
          <w:rFonts w:eastAsia="Times New Roman"/>
          <w:color w:val="1A1A1A" w:themeColor="background1" w:themeShade="1A"/>
          <w:lang w:eastAsia="ru-RU"/>
        </w:rPr>
      </w:pPr>
      <w:r w:rsidRPr="00622E6B">
        <w:rPr>
          <w:rFonts w:eastAsia="Times New Roman"/>
          <w:color w:val="1A1A1A" w:themeColor="background1" w:themeShade="1A"/>
          <w:lang w:eastAsia="ru-RU"/>
        </w:rPr>
        <w:t>«уметь» – решать типичные задачи на основе воспроизведения стандартных алгоритмов решения;</w:t>
      </w:r>
    </w:p>
    <w:p w14:paraId="00F41490" w14:textId="7A3633ED" w:rsidR="000111AD" w:rsidRDefault="000111AD" w:rsidP="00804D96">
      <w:pPr>
        <w:tabs>
          <w:tab w:val="left" w:pos="1134"/>
        </w:tabs>
        <w:spacing w:after="0"/>
        <w:rPr>
          <w:rFonts w:eastAsia="Times New Roman"/>
          <w:color w:val="1A1A1A" w:themeColor="background1" w:themeShade="1A"/>
          <w:lang w:eastAsia="ru-RU"/>
        </w:rPr>
      </w:pPr>
      <w:r w:rsidRPr="00622E6B">
        <w:rPr>
          <w:rFonts w:eastAsia="Times New Roman"/>
          <w:color w:val="1A1A1A" w:themeColor="background1" w:themeShade="1A"/>
          <w:lang w:eastAsia="ru-RU"/>
        </w:rPr>
        <w:t xml:space="preserve">«приобрести практический опыт» – решать усложненные задачи на основе приобретенных умений и навыков, с их применением в профессиональных деятельности. </w:t>
      </w:r>
    </w:p>
    <w:p w14:paraId="0C730A1B" w14:textId="06E915EC" w:rsidR="007733A8" w:rsidRPr="00622E6B" w:rsidRDefault="007733A8" w:rsidP="007733A8">
      <w:pPr>
        <w:tabs>
          <w:tab w:val="left" w:pos="1134"/>
        </w:tabs>
        <w:spacing w:after="0"/>
        <w:jc w:val="right"/>
        <w:rPr>
          <w:rFonts w:eastAsia="Times New Roman"/>
          <w:color w:val="1A1A1A" w:themeColor="background1" w:themeShade="1A"/>
          <w:lang w:eastAsia="ru-RU"/>
        </w:rPr>
      </w:pPr>
      <w:r>
        <w:rPr>
          <w:rFonts w:eastAsia="Times New Roman"/>
          <w:color w:val="1A1A1A" w:themeColor="background1" w:themeShade="1A"/>
          <w:lang w:eastAsia="ru-RU"/>
        </w:rPr>
        <w:t>Таблица 4.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984"/>
        <w:gridCol w:w="2268"/>
        <w:gridCol w:w="2410"/>
      </w:tblGrid>
      <w:tr w:rsidR="000111AD" w:rsidRPr="00804D96" w14:paraId="3B7D0458" w14:textId="77777777" w:rsidTr="007733A8">
        <w:trPr>
          <w:trHeight w:val="124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8918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 w:rsidRPr="00804D96">
              <w:rPr>
                <w:b/>
                <w:bCs/>
                <w:color w:val="1A1A1A" w:themeColor="background1" w:themeShade="1A"/>
                <w:sz w:val="22"/>
                <w:szCs w:val="22"/>
              </w:rPr>
              <w:t>Наименование Раздела (этапы),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1AB6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 w:rsidRPr="00804D96">
              <w:rPr>
                <w:b/>
                <w:bCs/>
                <w:color w:val="1A1A1A" w:themeColor="background1" w:themeShade="1A"/>
                <w:sz w:val="22"/>
                <w:szCs w:val="22"/>
              </w:rPr>
              <w:t>Результаты обучения - коды</w:t>
            </w:r>
          </w:p>
          <w:p w14:paraId="22F297EA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 w:rsidRPr="00804D96">
              <w:rPr>
                <w:b/>
                <w:bCs/>
                <w:color w:val="1A1A1A" w:themeColor="background1" w:themeShade="1A"/>
                <w:sz w:val="22"/>
                <w:szCs w:val="22"/>
              </w:rPr>
              <w:t>ПК, 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BB82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 w:rsidRPr="00804D96">
              <w:rPr>
                <w:b/>
                <w:bCs/>
                <w:color w:val="1A1A1A" w:themeColor="background1" w:themeShade="1A"/>
                <w:sz w:val="22"/>
                <w:szCs w:val="22"/>
              </w:rPr>
              <w:t>Приобретенный практический опыт, освоенные умения и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395A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b/>
                <w:bCs/>
                <w:color w:val="1A1A1A" w:themeColor="background1" w:themeShade="1A"/>
                <w:sz w:val="22"/>
                <w:szCs w:val="22"/>
              </w:rPr>
            </w:pPr>
            <w:r w:rsidRPr="00804D96">
              <w:rPr>
                <w:b/>
                <w:bCs/>
                <w:color w:val="1A1A1A" w:themeColor="background1" w:themeShade="1A"/>
                <w:sz w:val="22"/>
                <w:szCs w:val="22"/>
              </w:rPr>
              <w:t>Уровень освоения ПК, ОК</w:t>
            </w:r>
          </w:p>
        </w:tc>
      </w:tr>
      <w:tr w:rsidR="000111AD" w:rsidRPr="00804D96" w14:paraId="3E5D27D2" w14:textId="77777777" w:rsidTr="007733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64DB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iCs/>
                <w:sz w:val="22"/>
                <w:szCs w:val="22"/>
              </w:rPr>
            </w:pPr>
            <w:r w:rsidRPr="00804D9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0AF0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iCs/>
                <w:sz w:val="22"/>
                <w:szCs w:val="22"/>
              </w:rPr>
            </w:pPr>
            <w:r w:rsidRPr="00804D9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69CF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iCs/>
                <w:sz w:val="22"/>
                <w:szCs w:val="22"/>
              </w:rPr>
            </w:pPr>
            <w:r w:rsidRPr="00804D96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1520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iCs/>
                <w:sz w:val="22"/>
                <w:szCs w:val="22"/>
              </w:rPr>
            </w:pPr>
            <w:r w:rsidRPr="00804D96">
              <w:rPr>
                <w:iCs/>
                <w:sz w:val="22"/>
                <w:szCs w:val="22"/>
              </w:rPr>
              <w:t>4</w:t>
            </w:r>
          </w:p>
        </w:tc>
      </w:tr>
      <w:tr w:rsidR="000111AD" w:rsidRPr="00804D96" w14:paraId="57DB9AB1" w14:textId="77777777" w:rsidTr="007733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9CD" w14:textId="77777777" w:rsidR="000111AD" w:rsidRPr="00804D96" w:rsidRDefault="000111AD" w:rsidP="00804D96">
            <w:pPr>
              <w:widowControl w:val="0"/>
              <w:autoSpaceDE w:val="0"/>
              <w:autoSpaceDN w:val="0"/>
              <w:adjustRightInd w:val="0"/>
              <w:spacing w:after="0"/>
              <w:ind w:left="60" w:right="148" w:firstLine="0"/>
              <w:rPr>
                <w:bCs/>
                <w:color w:val="191919"/>
                <w:sz w:val="22"/>
                <w:szCs w:val="22"/>
              </w:rPr>
            </w:pPr>
            <w:r w:rsidRPr="00804D96">
              <w:rPr>
                <w:bCs/>
                <w:color w:val="191919"/>
                <w:sz w:val="22"/>
                <w:szCs w:val="22"/>
              </w:rPr>
              <w:lastRenderedPageBreak/>
              <w:t>Анализ и проектирование программных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8E06" w14:textId="77777777" w:rsidR="000111AD" w:rsidRPr="00804D96" w:rsidRDefault="000111AD" w:rsidP="00804D96">
            <w:pPr>
              <w:spacing w:after="0"/>
              <w:ind w:left="60" w:right="148" w:firstLine="0"/>
              <w:rPr>
                <w:color w:val="1A1A1A" w:themeColor="background1" w:themeShade="1A"/>
                <w:sz w:val="22"/>
                <w:szCs w:val="22"/>
              </w:rPr>
            </w:pPr>
            <w:r w:rsidRPr="00804D96">
              <w:rPr>
                <w:color w:val="1A1A1A" w:themeColor="background1" w:themeShade="1A"/>
                <w:sz w:val="22"/>
                <w:szCs w:val="22"/>
              </w:rPr>
              <w:t>ПК 1.1, ПК 1.2</w:t>
            </w:r>
          </w:p>
          <w:p w14:paraId="503570FE" w14:textId="77777777" w:rsidR="000111AD" w:rsidRPr="00804D96" w:rsidRDefault="000111AD" w:rsidP="00804D96">
            <w:pPr>
              <w:widowControl w:val="0"/>
              <w:tabs>
                <w:tab w:val="left" w:pos="1134"/>
              </w:tabs>
              <w:suppressAutoHyphens/>
              <w:spacing w:after="0"/>
              <w:ind w:left="60" w:right="148" w:firstLine="0"/>
              <w:rPr>
                <w:color w:val="1A1A1A" w:themeColor="background1" w:themeShade="1A"/>
                <w:sz w:val="22"/>
                <w:szCs w:val="22"/>
              </w:rPr>
            </w:pPr>
            <w:r w:rsidRPr="00804D96">
              <w:rPr>
                <w:color w:val="1A1A1A" w:themeColor="background1" w:themeShade="1A"/>
                <w:sz w:val="22"/>
                <w:szCs w:val="22"/>
              </w:rPr>
              <w:t>ОК 01- ОК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0EF" w14:textId="22BCC9AE" w:rsidR="000111AD" w:rsidRPr="00804D96" w:rsidRDefault="000111AD" w:rsidP="00804D96">
            <w:pPr>
              <w:spacing w:after="0"/>
              <w:ind w:left="60" w:right="148" w:firstLine="0"/>
              <w:rPr>
                <w:iCs/>
                <w:color w:val="1A1A1A" w:themeColor="background1" w:themeShade="1A"/>
                <w:sz w:val="22"/>
                <w:szCs w:val="22"/>
              </w:rPr>
            </w:pPr>
            <w:r w:rsidRPr="00804D96">
              <w:rPr>
                <w:rFonts w:eastAsia="Times New Roman"/>
                <w:sz w:val="22"/>
                <w:szCs w:val="22"/>
                <w:lang w:eastAsia="ru-RU"/>
              </w:rPr>
              <w:t>ПО1, У1, У2, У3, У4, У5, У6, З1, З2, З3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071" w14:textId="7777777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iCs/>
                <w:color w:val="1A1A1A" w:themeColor="background1" w:themeShade="1A"/>
                <w:sz w:val="22"/>
                <w:szCs w:val="22"/>
              </w:rPr>
            </w:pPr>
            <w:r w:rsidRPr="00804D96">
              <w:rPr>
                <w:iCs/>
                <w:color w:val="1A1A1A" w:themeColor="background1" w:themeShade="1A"/>
                <w:sz w:val="22"/>
                <w:szCs w:val="22"/>
              </w:rPr>
              <w:t>2,3</w:t>
            </w:r>
          </w:p>
        </w:tc>
      </w:tr>
      <w:tr w:rsidR="000111AD" w:rsidRPr="00804D96" w14:paraId="434AD844" w14:textId="77777777" w:rsidTr="007733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89F" w14:textId="4FD54845" w:rsidR="000111AD" w:rsidRPr="00804D96" w:rsidRDefault="000111AD" w:rsidP="00804D96">
            <w:pPr>
              <w:widowControl w:val="0"/>
              <w:autoSpaceDE w:val="0"/>
              <w:autoSpaceDN w:val="0"/>
              <w:adjustRightInd w:val="0"/>
              <w:spacing w:after="0"/>
              <w:ind w:left="60" w:right="148" w:firstLine="0"/>
              <w:rPr>
                <w:bCs/>
                <w:color w:val="1919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B657" w14:textId="2E500B7B" w:rsidR="000111AD" w:rsidRPr="00804D96" w:rsidRDefault="000111AD" w:rsidP="00804D96">
            <w:pPr>
              <w:widowControl w:val="0"/>
              <w:tabs>
                <w:tab w:val="left" w:pos="1134"/>
              </w:tabs>
              <w:suppressAutoHyphens/>
              <w:spacing w:after="0"/>
              <w:ind w:left="60" w:right="148" w:firstLine="0"/>
              <w:rPr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F322" w14:textId="7F034869" w:rsidR="000111AD" w:rsidRPr="00804D96" w:rsidRDefault="000111AD" w:rsidP="00804D96">
            <w:pPr>
              <w:spacing w:after="0"/>
              <w:ind w:left="60" w:right="148" w:firstLine="0"/>
              <w:rPr>
                <w:iCs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CCA" w14:textId="475E12C7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iCs/>
                <w:color w:val="1A1A1A" w:themeColor="background1" w:themeShade="1A"/>
                <w:sz w:val="22"/>
                <w:szCs w:val="22"/>
              </w:rPr>
            </w:pPr>
          </w:p>
        </w:tc>
      </w:tr>
      <w:tr w:rsidR="000111AD" w:rsidRPr="00804D96" w14:paraId="1A63297A" w14:textId="77777777" w:rsidTr="007733A8">
        <w:trPr>
          <w:trHeight w:val="56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C1A" w14:textId="013165E1" w:rsidR="000111AD" w:rsidRPr="00804D96" w:rsidRDefault="000111AD" w:rsidP="00804D96">
            <w:pPr>
              <w:widowControl w:val="0"/>
              <w:autoSpaceDE w:val="0"/>
              <w:autoSpaceDN w:val="0"/>
              <w:adjustRightInd w:val="0"/>
              <w:spacing w:after="0"/>
              <w:ind w:left="60" w:right="148" w:firstLine="0"/>
              <w:rPr>
                <w:bCs/>
                <w:color w:val="191919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869" w14:textId="5D68311F" w:rsidR="000111AD" w:rsidRPr="00804D96" w:rsidRDefault="000111AD" w:rsidP="00804D96">
            <w:pPr>
              <w:widowControl w:val="0"/>
              <w:tabs>
                <w:tab w:val="left" w:pos="1134"/>
              </w:tabs>
              <w:suppressAutoHyphens/>
              <w:spacing w:after="0"/>
              <w:ind w:left="60" w:right="148" w:firstLine="0"/>
              <w:rPr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EE2" w14:textId="43D1C5FE" w:rsidR="000111AD" w:rsidRPr="00804D96" w:rsidRDefault="000111AD" w:rsidP="00804D96">
            <w:pPr>
              <w:spacing w:after="0"/>
              <w:ind w:left="60" w:right="148" w:firstLine="0"/>
              <w:rPr>
                <w:iCs/>
                <w:color w:val="1A1A1A" w:themeColor="background1" w:themeShade="1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597" w14:textId="4442700F" w:rsidR="000111AD" w:rsidRPr="00804D96" w:rsidRDefault="000111AD" w:rsidP="00804D96">
            <w:pPr>
              <w:spacing w:after="0"/>
              <w:ind w:left="60" w:right="148" w:firstLine="0"/>
              <w:jc w:val="center"/>
              <w:rPr>
                <w:iCs/>
                <w:color w:val="1A1A1A" w:themeColor="background1" w:themeShade="1A"/>
                <w:sz w:val="22"/>
                <w:szCs w:val="22"/>
              </w:rPr>
            </w:pPr>
          </w:p>
        </w:tc>
      </w:tr>
    </w:tbl>
    <w:p w14:paraId="693AFE77" w14:textId="77777777" w:rsidR="000111AD" w:rsidRDefault="000111AD" w:rsidP="000111AD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14:paraId="17411092" w14:textId="3F91D953" w:rsidR="000111AD" w:rsidRPr="00622E6B" w:rsidRDefault="000111AD" w:rsidP="000111AD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22E6B">
        <w:rPr>
          <w:color w:val="000000"/>
        </w:rPr>
        <w:t>Уровень освоения ПК, ОК:</w:t>
      </w:r>
    </w:p>
    <w:p w14:paraId="362575C0" w14:textId="77777777" w:rsidR="000111AD" w:rsidRPr="00622E6B" w:rsidRDefault="000111AD" w:rsidP="000111AD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22E6B">
        <w:rPr>
          <w:color w:val="000000"/>
        </w:rPr>
        <w:t>-1 пороговый уровень дает общее представление о виде деятельности, основных закономерностях функционирования объектов профессиональной деятельности, методов и алгоритмов решения практических задач;</w:t>
      </w:r>
    </w:p>
    <w:p w14:paraId="56230FE1" w14:textId="77777777" w:rsidR="000111AD" w:rsidRPr="00622E6B" w:rsidRDefault="000111AD" w:rsidP="000111AD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22E6B">
        <w:rPr>
          <w:color w:val="000000"/>
        </w:rPr>
        <w:t>-2 базовый уровень позволяет решать типовые задачи, принимать профессиональные и управленческие решения по известным алгоритмам, правилам и методикам;</w:t>
      </w:r>
    </w:p>
    <w:p w14:paraId="1A250F5F" w14:textId="77777777" w:rsidR="000111AD" w:rsidRPr="00622E6B" w:rsidRDefault="000111AD" w:rsidP="000111AD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22E6B">
        <w:rPr>
          <w:color w:val="000000"/>
        </w:rPr>
        <w:t>-3 повышенный уровень предполагает готовность решать практические задачи повышенной сложности, нетиповые задачи, принимать профессиональные и управленческие решения в условиях неполной определенности, при недостаточном документальном, нормативном и методическом обеспечении</w:t>
      </w:r>
    </w:p>
    <w:p w14:paraId="1ACB60D1" w14:textId="77777777" w:rsidR="000111AD" w:rsidRPr="00622E6B" w:rsidRDefault="000111AD" w:rsidP="000111AD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074DF956" w14:textId="36FAB2BC" w:rsidR="000111AD" w:rsidRDefault="000111AD" w:rsidP="007733A8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B2235">
        <w:rPr>
          <w:b/>
          <w:color w:val="000000"/>
        </w:rPr>
        <w:t>Критерии оценивания при проведении дифференцированного зачета по практике</w:t>
      </w:r>
    </w:p>
    <w:p w14:paraId="4AA7B262" w14:textId="602B9E3C" w:rsidR="007733A8" w:rsidRPr="007733A8" w:rsidRDefault="007733A8" w:rsidP="007733A8">
      <w:pPr>
        <w:pStyle w:val="a8"/>
        <w:spacing w:before="0" w:beforeAutospacing="0" w:after="0" w:afterAutospacing="0" w:line="276" w:lineRule="auto"/>
        <w:jc w:val="right"/>
        <w:rPr>
          <w:bCs/>
          <w:color w:val="000000"/>
        </w:rPr>
      </w:pPr>
      <w:r>
        <w:rPr>
          <w:bCs/>
          <w:color w:val="000000"/>
        </w:rPr>
        <w:t>Таблица 5.</w:t>
      </w:r>
    </w:p>
    <w:tbl>
      <w:tblPr>
        <w:tblW w:w="939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2439"/>
        <w:gridCol w:w="6096"/>
      </w:tblGrid>
      <w:tr w:rsidR="000111AD" w:rsidRPr="007733A8" w14:paraId="59B8D0F0" w14:textId="77777777" w:rsidTr="007733A8">
        <w:trPr>
          <w:trHeight w:val="376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14:paraId="55630FB0" w14:textId="77777777" w:rsidR="000111AD" w:rsidRPr="007733A8" w:rsidRDefault="000111AD" w:rsidP="00CF07F7">
            <w:pPr>
              <w:pStyle w:val="a8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733A8">
              <w:rPr>
                <w:b/>
                <w:color w:val="000000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BCA9" w14:textId="77777777" w:rsidR="000111AD" w:rsidRPr="007733A8" w:rsidRDefault="000111AD" w:rsidP="00CF07F7">
            <w:pPr>
              <w:pStyle w:val="a8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7733A8">
              <w:rPr>
                <w:b/>
                <w:color w:val="000000"/>
                <w:sz w:val="22"/>
                <w:szCs w:val="22"/>
                <w:lang w:val="en-US"/>
              </w:rPr>
              <w:t>Оценка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848D" w14:textId="77777777" w:rsidR="000111AD" w:rsidRPr="007733A8" w:rsidRDefault="000111AD" w:rsidP="00CF07F7">
            <w:pPr>
              <w:pStyle w:val="a8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7733A8">
              <w:rPr>
                <w:b/>
                <w:color w:val="000000"/>
                <w:sz w:val="22"/>
                <w:szCs w:val="22"/>
                <w:lang w:val="en-US"/>
              </w:rPr>
              <w:t>Критерии</w:t>
            </w:r>
            <w:proofErr w:type="spellEnd"/>
            <w:r w:rsidRPr="007733A8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33A8">
              <w:rPr>
                <w:b/>
                <w:color w:val="000000"/>
                <w:sz w:val="22"/>
                <w:szCs w:val="22"/>
                <w:lang w:val="en-US"/>
              </w:rPr>
              <w:t>оценивания</w:t>
            </w:r>
            <w:proofErr w:type="spellEnd"/>
          </w:p>
        </w:tc>
      </w:tr>
      <w:tr w:rsidR="000111AD" w:rsidRPr="007733A8" w14:paraId="01442EA3" w14:textId="77777777" w:rsidTr="007733A8">
        <w:trPr>
          <w:trHeight w:val="273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87567" w14:textId="73116787" w:rsidR="000111AD" w:rsidRPr="007733A8" w:rsidRDefault="000111AD" w:rsidP="007733A8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733A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BF66E" w14:textId="2ECC99D4" w:rsidR="000111AD" w:rsidRPr="007733A8" w:rsidRDefault="000111AD" w:rsidP="007733A8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7733A8">
              <w:rPr>
                <w:color w:val="000000"/>
                <w:sz w:val="22"/>
                <w:szCs w:val="22"/>
                <w:lang w:val="en-US"/>
              </w:rPr>
              <w:t>«5»</w:t>
            </w:r>
            <w:r w:rsidRPr="007733A8">
              <w:rPr>
                <w:color w:val="000000"/>
                <w:sz w:val="22"/>
                <w:szCs w:val="22"/>
              </w:rPr>
              <w:t xml:space="preserve"> </w:t>
            </w:r>
            <w:r w:rsidRPr="007733A8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7733A8">
              <w:rPr>
                <w:color w:val="000000"/>
                <w:sz w:val="22"/>
                <w:szCs w:val="22"/>
                <w:lang w:val="en-US"/>
              </w:rPr>
              <w:t>отлично</w:t>
            </w:r>
            <w:proofErr w:type="spellEnd"/>
            <w:r w:rsidRPr="007733A8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A2B7" w14:textId="718B2393" w:rsidR="000111AD" w:rsidRPr="007733A8" w:rsidRDefault="000111AD" w:rsidP="00CF07F7">
            <w:pPr>
              <w:pStyle w:val="a8"/>
              <w:spacing w:after="0" w:line="276" w:lineRule="auto"/>
              <w:rPr>
                <w:color w:val="000000"/>
                <w:sz w:val="22"/>
                <w:szCs w:val="22"/>
              </w:rPr>
            </w:pPr>
            <w:r w:rsidRPr="007733A8">
              <w:rPr>
                <w:color w:val="000000"/>
                <w:sz w:val="22"/>
                <w:szCs w:val="22"/>
              </w:rPr>
              <w:t>Работа выполнена в полном объеме в установленное время с соблюдением всех условий задания.  Разработанная программа соответствует техническому заданию. Программа работает на основании тестовых примеров. Техническая документация оформлена в соответствии с Гостом.</w:t>
            </w:r>
          </w:p>
        </w:tc>
      </w:tr>
      <w:tr w:rsidR="000111AD" w:rsidRPr="007733A8" w14:paraId="68ED9B45" w14:textId="77777777" w:rsidTr="007733A8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C2C3" w14:textId="77777777" w:rsidR="000111AD" w:rsidRPr="007733A8" w:rsidRDefault="000111AD" w:rsidP="00CF07F7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3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7860" w14:textId="77777777" w:rsidR="000111AD" w:rsidRPr="007733A8" w:rsidRDefault="000111AD" w:rsidP="00CF07F7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7733A8">
              <w:rPr>
                <w:color w:val="000000"/>
                <w:sz w:val="22"/>
                <w:szCs w:val="22"/>
              </w:rPr>
              <w:t>«4» (хорошо)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CF6F" w14:textId="2578D802" w:rsidR="000111AD" w:rsidRPr="007733A8" w:rsidRDefault="000111AD" w:rsidP="00CF07F7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7733A8">
              <w:rPr>
                <w:color w:val="000000"/>
                <w:sz w:val="22"/>
                <w:szCs w:val="22"/>
              </w:rPr>
              <w:t>Работа выполнена в полном объеме в установленное время, с соблюдением всех условий, но имеются небольшие замечания по качеству выполненной работы.  Разработанная программа соответствует техническому заданию. Не выполнена оптимизация кода. Программа работает на основании тестовых примеров. Имеется не точности в оформление технической документации.</w:t>
            </w:r>
          </w:p>
        </w:tc>
      </w:tr>
      <w:tr w:rsidR="000111AD" w:rsidRPr="007733A8" w14:paraId="2D6E0E77" w14:textId="77777777" w:rsidTr="007733A8">
        <w:trPr>
          <w:trHeight w:val="7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A8243" w14:textId="77777777" w:rsidR="000111AD" w:rsidRPr="007733A8" w:rsidRDefault="000111AD" w:rsidP="00CF07F7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733A8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44EA" w14:textId="14385DC5" w:rsidR="000111AD" w:rsidRPr="007733A8" w:rsidRDefault="000111AD" w:rsidP="00CF07F7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7733A8">
              <w:rPr>
                <w:color w:val="000000"/>
                <w:sz w:val="22"/>
                <w:szCs w:val="22"/>
                <w:lang w:val="en-US"/>
              </w:rPr>
              <w:t>«3»</w:t>
            </w:r>
            <w:r w:rsidRPr="007733A8">
              <w:rPr>
                <w:color w:val="000000"/>
                <w:sz w:val="22"/>
                <w:szCs w:val="22"/>
              </w:rPr>
              <w:t xml:space="preserve"> </w:t>
            </w:r>
            <w:r w:rsidRPr="007733A8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7733A8">
              <w:rPr>
                <w:color w:val="000000"/>
                <w:sz w:val="22"/>
                <w:szCs w:val="22"/>
                <w:lang w:val="en-US"/>
              </w:rPr>
              <w:t>удовлетворительно</w:t>
            </w:r>
            <w:proofErr w:type="spellEnd"/>
            <w:r w:rsidRPr="007733A8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B986" w14:textId="28CB2432" w:rsidR="000111AD" w:rsidRPr="007733A8" w:rsidRDefault="000111AD" w:rsidP="00CF07F7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7733A8">
              <w:rPr>
                <w:color w:val="000000"/>
                <w:sz w:val="22"/>
                <w:szCs w:val="22"/>
              </w:rPr>
              <w:t>Работа выполнена более чем на половину и/или в неустановленное время, удовлетворительного качества. Разработанная программа соответствует не всем пунктам технического задания. Не выполнена оптимизация кода. Программа выдает ошибки на основании тестовых примеров. Имеется не точности в оформление технической документации.</w:t>
            </w:r>
          </w:p>
        </w:tc>
      </w:tr>
      <w:tr w:rsidR="000111AD" w:rsidRPr="007733A8" w14:paraId="6C1D6A97" w14:textId="77777777" w:rsidTr="007733A8">
        <w:trPr>
          <w:trHeight w:val="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BB53" w14:textId="77777777" w:rsidR="000111AD" w:rsidRPr="007733A8" w:rsidRDefault="000111AD" w:rsidP="00CF07F7">
            <w:pPr>
              <w:pStyle w:val="a8"/>
              <w:spacing w:before="0"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733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86606" w14:textId="77777777" w:rsidR="000111AD" w:rsidRPr="007733A8" w:rsidRDefault="000111AD" w:rsidP="00CF07F7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7733A8">
              <w:rPr>
                <w:color w:val="000000"/>
                <w:sz w:val="22"/>
                <w:szCs w:val="22"/>
              </w:rPr>
              <w:t>«2» (неудовлетворительно)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CC39" w14:textId="77777777" w:rsidR="000111AD" w:rsidRPr="007733A8" w:rsidRDefault="000111AD" w:rsidP="00CF07F7">
            <w:pPr>
              <w:pStyle w:val="a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7733A8">
              <w:rPr>
                <w:color w:val="000000"/>
                <w:sz w:val="22"/>
                <w:szCs w:val="22"/>
              </w:rPr>
              <w:t xml:space="preserve">Работа выполнена с существенными нарушениями и в неустановленное время, неудовлетворительного качества. Разработанная </w:t>
            </w:r>
            <w:proofErr w:type="gramStart"/>
            <w:r w:rsidRPr="007733A8">
              <w:rPr>
                <w:color w:val="000000"/>
                <w:sz w:val="22"/>
                <w:szCs w:val="22"/>
              </w:rPr>
              <w:t>программа  не</w:t>
            </w:r>
            <w:proofErr w:type="gramEnd"/>
            <w:r w:rsidRPr="007733A8">
              <w:rPr>
                <w:color w:val="000000"/>
                <w:sz w:val="22"/>
                <w:szCs w:val="22"/>
              </w:rPr>
              <w:t xml:space="preserve"> соответствует пунктам  технического задания. Не выполнена оптимизация кода. Программа выдает ошибки на основании тестовых примеров. Техническая документация оформлена не в соответствии с ГОСТом.</w:t>
            </w:r>
          </w:p>
        </w:tc>
      </w:tr>
    </w:tbl>
    <w:p w14:paraId="3F8F126D" w14:textId="77777777" w:rsidR="000111AD" w:rsidRDefault="000111AD" w:rsidP="000111AD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14:paraId="6EC2A4E7" w14:textId="53C66103" w:rsidR="000111AD" w:rsidRPr="00622E6B" w:rsidRDefault="000111AD" w:rsidP="00B27641">
      <w:pPr>
        <w:pStyle w:val="a9"/>
        <w:spacing w:line="276" w:lineRule="auto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622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Требования к документации по практике</w:t>
      </w:r>
    </w:p>
    <w:p w14:paraId="3C3D32CC" w14:textId="60856BAA" w:rsidR="000111AD" w:rsidRPr="00622E6B" w:rsidRDefault="000111AD" w:rsidP="000111AD">
      <w:pPr>
        <w:pStyle w:val="a9"/>
        <w:spacing w:line="276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22E6B">
        <w:rPr>
          <w:rFonts w:ascii="Times New Roman" w:hAnsi="Times New Roman"/>
          <w:color w:val="1A1A1A" w:themeColor="background1" w:themeShade="1A"/>
          <w:sz w:val="24"/>
          <w:szCs w:val="24"/>
        </w:rPr>
        <w:t>1.</w:t>
      </w:r>
      <w:r w:rsidR="007733A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22E6B">
        <w:rPr>
          <w:rFonts w:ascii="Times New Roman" w:hAnsi="Times New Roman"/>
          <w:color w:val="1A1A1A" w:themeColor="background1" w:themeShade="1A"/>
          <w:sz w:val="24"/>
          <w:szCs w:val="24"/>
        </w:rPr>
        <w:t>Дневник прохождения практики с приложениями, подтверждающими практический опыт: графические, аудио-, фото-, видео-, материалы, программный продукт и др.</w:t>
      </w:r>
    </w:p>
    <w:p w14:paraId="12D27FC6" w14:textId="526F8521" w:rsidR="000111AD" w:rsidRPr="00622E6B" w:rsidRDefault="000111AD" w:rsidP="000111AD">
      <w:pPr>
        <w:pStyle w:val="a9"/>
        <w:spacing w:line="276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22E6B">
        <w:rPr>
          <w:rFonts w:ascii="Times New Roman" w:hAnsi="Times New Roman"/>
          <w:color w:val="1A1A1A" w:themeColor="background1" w:themeShade="1A"/>
          <w:sz w:val="24"/>
          <w:szCs w:val="24"/>
        </w:rPr>
        <w:t>2.</w:t>
      </w:r>
      <w:r w:rsidR="007733A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22E6B">
        <w:rPr>
          <w:rFonts w:ascii="Times New Roman" w:hAnsi="Times New Roman"/>
          <w:color w:val="1A1A1A" w:themeColor="background1" w:themeShade="1A"/>
          <w:sz w:val="24"/>
          <w:szCs w:val="24"/>
        </w:rPr>
        <w:t>Отчет о прохождении практики</w:t>
      </w:r>
    </w:p>
    <w:p w14:paraId="307C833B" w14:textId="39344586" w:rsidR="000111AD" w:rsidRPr="00622E6B" w:rsidRDefault="000111AD" w:rsidP="000111AD">
      <w:pPr>
        <w:pStyle w:val="a9"/>
        <w:spacing w:line="276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22E6B">
        <w:rPr>
          <w:rFonts w:ascii="Times New Roman" w:hAnsi="Times New Roman"/>
          <w:color w:val="1A1A1A" w:themeColor="background1" w:themeShade="1A"/>
          <w:sz w:val="24"/>
          <w:szCs w:val="24"/>
        </w:rPr>
        <w:t>3.</w:t>
      </w:r>
      <w:r w:rsidR="007733A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22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Характеристика </w:t>
      </w:r>
    </w:p>
    <w:p w14:paraId="33C34008" w14:textId="1EF0131F" w:rsidR="000111AD" w:rsidRPr="00622E6B" w:rsidRDefault="000111AD" w:rsidP="000111AD">
      <w:pPr>
        <w:pStyle w:val="a9"/>
        <w:spacing w:line="276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22E6B">
        <w:rPr>
          <w:rFonts w:ascii="Times New Roman" w:hAnsi="Times New Roman"/>
          <w:color w:val="1A1A1A" w:themeColor="background1" w:themeShade="1A"/>
          <w:sz w:val="24"/>
          <w:szCs w:val="24"/>
        </w:rPr>
        <w:t>4.</w:t>
      </w:r>
      <w:r w:rsidR="007733A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22E6B">
        <w:rPr>
          <w:rFonts w:ascii="Times New Roman" w:hAnsi="Times New Roman"/>
          <w:color w:val="1A1A1A" w:themeColor="background1" w:themeShade="1A"/>
          <w:sz w:val="24"/>
          <w:szCs w:val="24"/>
        </w:rPr>
        <w:t>Аттестационный лист</w:t>
      </w:r>
    </w:p>
    <w:p w14:paraId="419E7412" w14:textId="77777777" w:rsidR="0063022A" w:rsidRPr="006A0D7F" w:rsidRDefault="0063022A"/>
    <w:sectPr w:rsidR="0063022A" w:rsidRPr="006A0D7F" w:rsidSect="007733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4427" w14:textId="77777777" w:rsidR="007733A8" w:rsidRDefault="007733A8" w:rsidP="007733A8">
      <w:pPr>
        <w:spacing w:after="0" w:line="240" w:lineRule="auto"/>
      </w:pPr>
      <w:r>
        <w:separator/>
      </w:r>
    </w:p>
  </w:endnote>
  <w:endnote w:type="continuationSeparator" w:id="0">
    <w:p w14:paraId="38DCA207" w14:textId="77777777" w:rsidR="007733A8" w:rsidRDefault="007733A8" w:rsidP="0077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A965" w14:textId="77777777" w:rsidR="007733A8" w:rsidRDefault="007733A8" w:rsidP="007733A8">
      <w:pPr>
        <w:spacing w:after="0" w:line="240" w:lineRule="auto"/>
      </w:pPr>
      <w:r>
        <w:separator/>
      </w:r>
    </w:p>
  </w:footnote>
  <w:footnote w:type="continuationSeparator" w:id="0">
    <w:p w14:paraId="532319EE" w14:textId="77777777" w:rsidR="007733A8" w:rsidRDefault="007733A8" w:rsidP="0077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874"/>
      <w:docPartObj>
        <w:docPartGallery w:val="Page Numbers (Top of Page)"/>
        <w:docPartUnique/>
      </w:docPartObj>
    </w:sdtPr>
    <w:sdtEndPr/>
    <w:sdtContent>
      <w:p w14:paraId="00A777D4" w14:textId="0060DDA1" w:rsidR="007733A8" w:rsidRDefault="007733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E2D75" w14:textId="77777777" w:rsidR="007733A8" w:rsidRDefault="007733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746"/>
    <w:multiLevelType w:val="hybridMultilevel"/>
    <w:tmpl w:val="B4FCB9A6"/>
    <w:lvl w:ilvl="0" w:tplc="486A57E8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C690E"/>
    <w:multiLevelType w:val="hybridMultilevel"/>
    <w:tmpl w:val="6FA6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5440"/>
    <w:multiLevelType w:val="multilevel"/>
    <w:tmpl w:val="C1321D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0E659F0"/>
    <w:multiLevelType w:val="multilevel"/>
    <w:tmpl w:val="4F5288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1253BED"/>
    <w:multiLevelType w:val="multilevel"/>
    <w:tmpl w:val="65A00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AB055B2"/>
    <w:multiLevelType w:val="multilevel"/>
    <w:tmpl w:val="35AC87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441462508">
    <w:abstractNumId w:val="5"/>
  </w:num>
  <w:num w:numId="2" w16cid:durableId="969945349">
    <w:abstractNumId w:val="1"/>
  </w:num>
  <w:num w:numId="3" w16cid:durableId="514881710">
    <w:abstractNumId w:val="0"/>
  </w:num>
  <w:num w:numId="4" w16cid:durableId="1898006802">
    <w:abstractNumId w:val="2"/>
  </w:num>
  <w:num w:numId="5" w16cid:durableId="1712807452">
    <w:abstractNumId w:val="4"/>
  </w:num>
  <w:num w:numId="6" w16cid:durableId="1343623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6E"/>
    <w:rsid w:val="000111AD"/>
    <w:rsid w:val="00286E0F"/>
    <w:rsid w:val="002A5ADD"/>
    <w:rsid w:val="003E6729"/>
    <w:rsid w:val="004819B2"/>
    <w:rsid w:val="005B1ECF"/>
    <w:rsid w:val="0063022A"/>
    <w:rsid w:val="006A0D7F"/>
    <w:rsid w:val="006F7555"/>
    <w:rsid w:val="007733A8"/>
    <w:rsid w:val="00804D96"/>
    <w:rsid w:val="0096046E"/>
    <w:rsid w:val="00A2438F"/>
    <w:rsid w:val="00B27641"/>
    <w:rsid w:val="00CB7B2B"/>
    <w:rsid w:val="00E97309"/>
    <w:rsid w:val="00F0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7960"/>
  <w15:chartTrackingRefBased/>
  <w15:docId w15:val="{5A4004C5-1B84-41E4-BA4B-5AEAED9B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46E"/>
    <w:pPr>
      <w:spacing w:after="4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абзацев)))))"/>
    <w:basedOn w:val="a"/>
    <w:link w:val="a4"/>
    <w:qFormat/>
    <w:rsid w:val="005B1ECF"/>
    <w:pPr>
      <w:spacing w:before="120" w:after="120" w:line="276" w:lineRule="auto"/>
      <w:ind w:firstLine="0"/>
    </w:pPr>
    <w:rPr>
      <w:b/>
      <w:bCs/>
      <w:spacing w:val="-14"/>
    </w:rPr>
  </w:style>
  <w:style w:type="character" w:customStyle="1" w:styleId="a4">
    <w:name w:val="для абзацев))))) Знак"/>
    <w:basedOn w:val="a0"/>
    <w:link w:val="a3"/>
    <w:rsid w:val="005B1ECF"/>
    <w:rPr>
      <w:b/>
      <w:bCs/>
      <w:sz w:val="24"/>
      <w:szCs w:val="24"/>
    </w:rPr>
  </w:style>
  <w:style w:type="paragraph" w:customStyle="1" w:styleId="a5">
    <w:name w:val="выделение"/>
    <w:basedOn w:val="a"/>
    <w:link w:val="a6"/>
    <w:qFormat/>
    <w:rsid w:val="005B1ECF"/>
    <w:pPr>
      <w:spacing w:before="120" w:after="120" w:line="240" w:lineRule="auto"/>
      <w:ind w:firstLine="0"/>
    </w:pPr>
    <w:rPr>
      <w:spacing w:val="-14"/>
    </w:rPr>
  </w:style>
  <w:style w:type="character" w:customStyle="1" w:styleId="a6">
    <w:name w:val="выделение Знак"/>
    <w:basedOn w:val="a0"/>
    <w:link w:val="a5"/>
    <w:rsid w:val="005B1ECF"/>
    <w:rPr>
      <w:sz w:val="24"/>
      <w:szCs w:val="24"/>
    </w:rPr>
  </w:style>
  <w:style w:type="paragraph" w:styleId="a7">
    <w:name w:val="List Paragraph"/>
    <w:basedOn w:val="a"/>
    <w:uiPriority w:val="34"/>
    <w:qFormat/>
    <w:rsid w:val="0096046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0111A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9">
    <w:name w:val="No Spacing"/>
    <w:qFormat/>
    <w:rsid w:val="000111A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7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33A8"/>
  </w:style>
  <w:style w:type="paragraph" w:styleId="ac">
    <w:name w:val="footer"/>
    <w:basedOn w:val="a"/>
    <w:link w:val="ad"/>
    <w:uiPriority w:val="99"/>
    <w:unhideWhenUsed/>
    <w:rsid w:val="00773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Кожухова</dc:creator>
  <cp:keywords/>
  <dc:description/>
  <cp:lastModifiedBy>Елена Кожухова</cp:lastModifiedBy>
  <cp:revision>8</cp:revision>
  <dcterms:created xsi:type="dcterms:W3CDTF">2021-12-10T12:50:00Z</dcterms:created>
  <dcterms:modified xsi:type="dcterms:W3CDTF">2022-09-19T13:04:00Z</dcterms:modified>
</cp:coreProperties>
</file>